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14AC" w14:textId="77777777" w:rsidR="00E167BE" w:rsidRPr="004F2656" w:rsidRDefault="00E167BE" w:rsidP="00346044">
      <w:pPr>
        <w:jc w:val="center"/>
        <w:rPr>
          <w:b/>
          <w:sz w:val="28"/>
          <w:szCs w:val="28"/>
        </w:rPr>
      </w:pPr>
      <w:bookmarkStart w:id="0" w:name="OLE_LINK1"/>
      <w:bookmarkStart w:id="1" w:name="OLE_LINK2"/>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4BD00298"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394FB0">
        <w:rPr>
          <w:sz w:val="24"/>
          <w:szCs w:val="24"/>
        </w:rPr>
        <w:t xml:space="preserve"> 12/20/2019</w:t>
      </w:r>
    </w:p>
    <w:p w14:paraId="5677D815" w14:textId="2558B47B" w:rsidR="007C0B4B" w:rsidRPr="004B6F78" w:rsidRDefault="007C0B4B" w:rsidP="00687254">
      <w:pPr>
        <w:rPr>
          <w:sz w:val="24"/>
          <w:szCs w:val="24"/>
        </w:rPr>
      </w:pPr>
      <w:r w:rsidRPr="004B6F78">
        <w:rPr>
          <w:sz w:val="24"/>
          <w:szCs w:val="24"/>
        </w:rPr>
        <w:t>Grant Round:</w:t>
      </w:r>
      <w:r w:rsidR="00394FB0">
        <w:rPr>
          <w:sz w:val="24"/>
          <w:szCs w:val="24"/>
        </w:rPr>
        <w:t xml:space="preserve"> R13</w:t>
      </w:r>
    </w:p>
    <w:p w14:paraId="41045492" w14:textId="26178A05"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394FB0">
        <w:rPr>
          <w:sz w:val="24"/>
          <w:szCs w:val="24"/>
        </w:rPr>
        <w:t xml:space="preserve"> M74</w:t>
      </w:r>
    </w:p>
    <w:p w14:paraId="65C4B013" w14:textId="5A8D1705"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394FB0">
        <w:rPr>
          <w:sz w:val="24"/>
          <w:szCs w:val="24"/>
        </w:rPr>
        <w:t xml:space="preserve"> New Media Institute, Grady College of Journalism and Mass Communication, University of Georgia</w:t>
      </w:r>
    </w:p>
    <w:p w14:paraId="6A7C5B5B" w14:textId="4A8C1DCA" w:rsidR="00687254" w:rsidRPr="004B6F78" w:rsidRDefault="00687254" w:rsidP="00687254">
      <w:pPr>
        <w:rPr>
          <w:sz w:val="24"/>
          <w:szCs w:val="24"/>
        </w:rPr>
      </w:pPr>
      <w:r w:rsidRPr="004B6F78">
        <w:rPr>
          <w:sz w:val="24"/>
          <w:szCs w:val="24"/>
        </w:rPr>
        <w:t>Team Members (Name, Title, Department, Institutions if different, and email address for each)</w:t>
      </w:r>
      <w:r w:rsidR="003E1BCB" w:rsidRPr="004B6F78">
        <w:rPr>
          <w:sz w:val="24"/>
          <w:szCs w:val="24"/>
        </w:rPr>
        <w:t>:</w:t>
      </w:r>
      <w:r w:rsidR="00394FB0">
        <w:rPr>
          <w:sz w:val="24"/>
          <w:szCs w:val="24"/>
        </w:rPr>
        <w:t xml:space="preserve"> </w:t>
      </w:r>
      <w:r w:rsidR="00471CCA">
        <w:rPr>
          <w:sz w:val="24"/>
          <w:szCs w:val="24"/>
        </w:rPr>
        <w:t xml:space="preserve">Mr. </w:t>
      </w:r>
      <w:r w:rsidR="00394FB0">
        <w:rPr>
          <w:sz w:val="24"/>
          <w:szCs w:val="24"/>
        </w:rPr>
        <w:t>John Weatherford,</w:t>
      </w:r>
      <w:r w:rsidR="00471CCA">
        <w:rPr>
          <w:sz w:val="24"/>
          <w:szCs w:val="24"/>
        </w:rPr>
        <w:t xml:space="preserve"> Lecturer, New Media Institute,</w:t>
      </w:r>
      <w:r w:rsidR="00394FB0">
        <w:rPr>
          <w:sz w:val="24"/>
          <w:szCs w:val="24"/>
        </w:rPr>
        <w:t xml:space="preserve"> </w:t>
      </w:r>
      <w:hyperlink r:id="rId5" w:history="1">
        <w:r w:rsidR="00394FB0" w:rsidRPr="006A5D59">
          <w:rPr>
            <w:rStyle w:val="Hyperlink"/>
            <w:sz w:val="24"/>
            <w:szCs w:val="24"/>
          </w:rPr>
          <w:t>johnweatherford@uga.edu</w:t>
        </w:r>
      </w:hyperlink>
      <w:r w:rsidR="00394FB0">
        <w:rPr>
          <w:sz w:val="24"/>
          <w:szCs w:val="24"/>
        </w:rPr>
        <w:t xml:space="preserve">; </w:t>
      </w:r>
      <w:r w:rsidR="00471CCA">
        <w:rPr>
          <w:sz w:val="24"/>
          <w:szCs w:val="24"/>
        </w:rPr>
        <w:t xml:space="preserve">Mrs. </w:t>
      </w:r>
      <w:r w:rsidR="00394FB0">
        <w:rPr>
          <w:sz w:val="24"/>
          <w:szCs w:val="24"/>
        </w:rPr>
        <w:t xml:space="preserve">Jennifer </w:t>
      </w:r>
      <w:proofErr w:type="spellStart"/>
      <w:r w:rsidR="00394FB0">
        <w:rPr>
          <w:sz w:val="24"/>
          <w:szCs w:val="24"/>
        </w:rPr>
        <w:t>Malson</w:t>
      </w:r>
      <w:proofErr w:type="spellEnd"/>
      <w:r w:rsidR="00394FB0">
        <w:rPr>
          <w:sz w:val="24"/>
          <w:szCs w:val="24"/>
        </w:rPr>
        <w:t>,</w:t>
      </w:r>
      <w:r w:rsidR="00471CCA">
        <w:rPr>
          <w:sz w:val="24"/>
          <w:szCs w:val="24"/>
        </w:rPr>
        <w:t xml:space="preserve"> Instructor,</w:t>
      </w:r>
      <w:r w:rsidR="00394FB0">
        <w:rPr>
          <w:sz w:val="24"/>
          <w:szCs w:val="24"/>
        </w:rPr>
        <w:t xml:space="preserve"> Grady College of Journalism and Mass Communication, University of Georgia</w:t>
      </w:r>
      <w:r w:rsidR="00471CCA">
        <w:rPr>
          <w:sz w:val="24"/>
          <w:szCs w:val="24"/>
        </w:rPr>
        <w:t xml:space="preserve">, </w:t>
      </w:r>
      <w:hyperlink r:id="rId6" w:history="1">
        <w:r w:rsidR="00471CCA" w:rsidRPr="006A5D59">
          <w:rPr>
            <w:rStyle w:val="Hyperlink"/>
            <w:sz w:val="24"/>
            <w:szCs w:val="24"/>
          </w:rPr>
          <w:t>Jennifer.malson@uga.edu</w:t>
        </w:r>
      </w:hyperlink>
      <w:r w:rsidR="00471CCA">
        <w:rPr>
          <w:sz w:val="24"/>
          <w:szCs w:val="24"/>
        </w:rPr>
        <w:t xml:space="preserve"> </w:t>
      </w:r>
    </w:p>
    <w:p w14:paraId="3FC9927E" w14:textId="40EB09B5" w:rsidR="00687254" w:rsidRPr="004B6F78" w:rsidRDefault="00687254" w:rsidP="00687254">
      <w:pPr>
        <w:rPr>
          <w:sz w:val="24"/>
          <w:szCs w:val="24"/>
        </w:rPr>
      </w:pPr>
      <w:r w:rsidRPr="004B6F78">
        <w:rPr>
          <w:sz w:val="24"/>
          <w:szCs w:val="24"/>
        </w:rPr>
        <w:t>Project Lead</w:t>
      </w:r>
      <w:r w:rsidR="003E1BCB" w:rsidRPr="004B6F78">
        <w:rPr>
          <w:sz w:val="24"/>
          <w:szCs w:val="24"/>
        </w:rPr>
        <w:t>:</w:t>
      </w:r>
      <w:r w:rsidR="00394FB0">
        <w:rPr>
          <w:sz w:val="24"/>
          <w:szCs w:val="24"/>
        </w:rPr>
        <w:t xml:space="preserve"> John Weatherford</w:t>
      </w:r>
    </w:p>
    <w:p w14:paraId="46A62745" w14:textId="3034729F"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394FB0">
        <w:rPr>
          <w:sz w:val="24"/>
          <w:szCs w:val="24"/>
        </w:rPr>
        <w:t xml:space="preserve"> New Media Production, NMIX 4110 / NMIX 6110</w:t>
      </w:r>
    </w:p>
    <w:p w14:paraId="4D2A60B3" w14:textId="441BDB71"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394FB0">
        <w:rPr>
          <w:sz w:val="24"/>
          <w:szCs w:val="24"/>
        </w:rPr>
        <w:t xml:space="preserve"> Fall 2019 / Ongoing</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429E7560"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394FB0">
        <w:rPr>
          <w:sz w:val="24"/>
          <w:szCs w:val="24"/>
        </w:rPr>
        <w:t xml:space="preserve"> 20 </w:t>
      </w:r>
    </w:p>
    <w:p w14:paraId="05ADD94C" w14:textId="5C96E639"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394FB0">
        <w:rPr>
          <w:sz w:val="24"/>
          <w:szCs w:val="24"/>
        </w:rPr>
        <w:t xml:space="preserve"> 10+/academic year</w:t>
      </w:r>
    </w:p>
    <w:p w14:paraId="038DDCB1" w14:textId="6DEF9201" w:rsidR="004B6F78" w:rsidRPr="005616A7"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394FB0">
        <w:rPr>
          <w:sz w:val="24"/>
          <w:szCs w:val="24"/>
        </w:rPr>
        <w:t xml:space="preserve"> 200+/year</w:t>
      </w: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64BAF7D1" w14:textId="4B85C68E" w:rsidR="007C0B4B" w:rsidRPr="0015324D" w:rsidRDefault="00DF79E1" w:rsidP="007C0B4B">
      <w:pPr>
        <w:pStyle w:val="ListParagraph"/>
        <w:ind w:left="360"/>
        <w:rPr>
          <w:i/>
          <w:sz w:val="24"/>
          <w:szCs w:val="24"/>
        </w:rPr>
      </w:pPr>
      <w:r w:rsidRPr="0015324D">
        <w:rPr>
          <w:i/>
          <w:sz w:val="24"/>
          <w:szCs w:val="24"/>
        </w:rPr>
        <w:t>Describe</w:t>
      </w:r>
      <w:r w:rsidR="001B2107" w:rsidRPr="0015324D">
        <w:rPr>
          <w:i/>
          <w:sz w:val="24"/>
          <w:szCs w:val="24"/>
        </w:rPr>
        <w:t xml:space="preserve"> the </w:t>
      </w:r>
      <w:r w:rsidR="007C0B4B" w:rsidRPr="0015324D">
        <w:rPr>
          <w:i/>
          <w:sz w:val="24"/>
          <w:szCs w:val="24"/>
        </w:rPr>
        <w:t>course of your revision or ancillary creation project, including</w:t>
      </w:r>
    </w:p>
    <w:p w14:paraId="38E42C53" w14:textId="6D3E2AFE" w:rsidR="00DF79E1" w:rsidRPr="0015324D" w:rsidRDefault="007C0B4B" w:rsidP="007C0B4B">
      <w:pPr>
        <w:pStyle w:val="ListParagraph"/>
        <w:numPr>
          <w:ilvl w:val="0"/>
          <w:numId w:val="8"/>
        </w:numPr>
        <w:rPr>
          <w:i/>
          <w:sz w:val="24"/>
          <w:szCs w:val="24"/>
        </w:rPr>
      </w:pPr>
      <w:r w:rsidRPr="0015324D">
        <w:rPr>
          <w:i/>
          <w:sz w:val="24"/>
          <w:szCs w:val="24"/>
        </w:rPr>
        <w:t>A summary of your project’s purpose, plan, and timeline</w:t>
      </w:r>
      <w:r w:rsidR="0015324D" w:rsidRPr="0015324D">
        <w:rPr>
          <w:i/>
          <w:sz w:val="24"/>
          <w:szCs w:val="24"/>
        </w:rPr>
        <w:t>.</w:t>
      </w:r>
    </w:p>
    <w:p w14:paraId="6AC83118" w14:textId="050438A1" w:rsidR="0015324D" w:rsidRPr="0015324D" w:rsidRDefault="0015324D" w:rsidP="007C0B4B">
      <w:pPr>
        <w:pStyle w:val="ListParagraph"/>
        <w:numPr>
          <w:ilvl w:val="0"/>
          <w:numId w:val="8"/>
        </w:numPr>
        <w:rPr>
          <w:i/>
          <w:sz w:val="24"/>
          <w:szCs w:val="24"/>
        </w:rPr>
      </w:pPr>
      <w:r w:rsidRPr="0015324D">
        <w:rPr>
          <w:i/>
          <w:sz w:val="24"/>
          <w:szCs w:val="24"/>
        </w:rPr>
        <w:t>The original works which were revised or added to, with links.</w:t>
      </w:r>
    </w:p>
    <w:p w14:paraId="2D464CBD" w14:textId="1DC016FA" w:rsidR="0015324D" w:rsidRPr="0015324D" w:rsidRDefault="0015324D" w:rsidP="0015324D">
      <w:pPr>
        <w:pStyle w:val="ListParagraph"/>
        <w:numPr>
          <w:ilvl w:val="1"/>
          <w:numId w:val="8"/>
        </w:numPr>
        <w:rPr>
          <w:i/>
          <w:sz w:val="24"/>
          <w:szCs w:val="24"/>
        </w:rPr>
      </w:pPr>
      <w:r w:rsidRPr="0015324D">
        <w:rPr>
          <w:i/>
          <w:sz w:val="24"/>
          <w:szCs w:val="24"/>
        </w:rPr>
        <w:t xml:space="preserve">For example, if you revised an open textbook, give the title, author, and link. </w:t>
      </w:r>
    </w:p>
    <w:p w14:paraId="006AB041" w14:textId="0DFD30C3" w:rsidR="007C0B4B" w:rsidRPr="0015324D" w:rsidRDefault="007C0B4B" w:rsidP="007C0B4B">
      <w:pPr>
        <w:pStyle w:val="ListParagraph"/>
        <w:numPr>
          <w:ilvl w:val="0"/>
          <w:numId w:val="8"/>
        </w:numPr>
        <w:rPr>
          <w:i/>
          <w:sz w:val="24"/>
          <w:szCs w:val="24"/>
        </w:rPr>
      </w:pPr>
      <w:r w:rsidRPr="0015324D">
        <w:rPr>
          <w:i/>
          <w:sz w:val="24"/>
          <w:szCs w:val="24"/>
        </w:rPr>
        <w:t>A narrative description of how the project’s plan was carried out</w:t>
      </w:r>
      <w:r w:rsidR="0015324D" w:rsidRPr="0015324D">
        <w:rPr>
          <w:i/>
          <w:sz w:val="24"/>
          <w:szCs w:val="24"/>
        </w:rPr>
        <w:t>.</w:t>
      </w:r>
    </w:p>
    <w:p w14:paraId="37A6611B" w14:textId="45446C20" w:rsidR="00DF79E1" w:rsidRPr="0015324D" w:rsidRDefault="007C0B4B" w:rsidP="00DF79E1">
      <w:pPr>
        <w:pStyle w:val="ListParagraph"/>
        <w:numPr>
          <w:ilvl w:val="0"/>
          <w:numId w:val="8"/>
        </w:numPr>
        <w:rPr>
          <w:i/>
          <w:sz w:val="24"/>
          <w:szCs w:val="24"/>
        </w:rPr>
      </w:pPr>
      <w:r w:rsidRPr="0015324D">
        <w:rPr>
          <w:i/>
          <w:sz w:val="24"/>
          <w:szCs w:val="24"/>
        </w:rPr>
        <w:t>Lessons learned, including anything you would do differently next time</w:t>
      </w:r>
      <w:r w:rsidR="0015324D" w:rsidRPr="0015324D">
        <w:rPr>
          <w:i/>
          <w:sz w:val="24"/>
          <w:szCs w:val="24"/>
        </w:rPr>
        <w:t>.</w:t>
      </w:r>
    </w:p>
    <w:p w14:paraId="2EB83ED7" w14:textId="7C5FB7CE" w:rsidR="003C3D86" w:rsidRDefault="00B534A9" w:rsidP="007C0B4B">
      <w:pPr>
        <w:rPr>
          <w:sz w:val="24"/>
          <w:szCs w:val="24"/>
        </w:rPr>
      </w:pPr>
      <w:r>
        <w:rPr>
          <w:sz w:val="24"/>
          <w:szCs w:val="24"/>
        </w:rPr>
        <w:t>Our project was a revision to the online OER</w:t>
      </w:r>
      <w:r w:rsidR="005616A7">
        <w:rPr>
          <w:sz w:val="24"/>
          <w:szCs w:val="24"/>
        </w:rPr>
        <w:t xml:space="preserve"> “New Media Production” by John Weatherford</w:t>
      </w:r>
      <w:r>
        <w:rPr>
          <w:sz w:val="24"/>
          <w:szCs w:val="24"/>
        </w:rPr>
        <w:t xml:space="preserve"> </w:t>
      </w:r>
      <w:r w:rsidR="003C3D86">
        <w:rPr>
          <w:sz w:val="24"/>
          <w:szCs w:val="24"/>
        </w:rPr>
        <w:t xml:space="preserve">located at </w:t>
      </w:r>
      <w:hyperlink r:id="rId7" w:history="1">
        <w:r w:rsidR="003C3D86" w:rsidRPr="006A5D59">
          <w:rPr>
            <w:rStyle w:val="Hyperlink"/>
            <w:sz w:val="24"/>
            <w:szCs w:val="24"/>
          </w:rPr>
          <w:t>http://newmediaproduction.mynmi.net</w:t>
        </w:r>
      </w:hyperlink>
      <w:r w:rsidR="003C3D86">
        <w:rPr>
          <w:sz w:val="24"/>
          <w:szCs w:val="24"/>
        </w:rPr>
        <w:t xml:space="preserve"> </w:t>
      </w:r>
      <w:r>
        <w:rPr>
          <w:sz w:val="24"/>
          <w:szCs w:val="24"/>
        </w:rPr>
        <w:t xml:space="preserve">for NMIX 4110 / NMIX 6110 New Media </w:t>
      </w:r>
      <w:r>
        <w:rPr>
          <w:sz w:val="24"/>
          <w:szCs w:val="24"/>
        </w:rPr>
        <w:lastRenderedPageBreak/>
        <w:t>Production</w:t>
      </w:r>
      <w:r w:rsidR="003C3D86">
        <w:rPr>
          <w:sz w:val="24"/>
          <w:szCs w:val="24"/>
        </w:rPr>
        <w:t xml:space="preserve"> (NMP), a front-end web development course required for all students earning the New Media Certificate</w:t>
      </w:r>
      <w:r w:rsidR="005616A7">
        <w:rPr>
          <w:sz w:val="24"/>
          <w:szCs w:val="24"/>
        </w:rPr>
        <w:t xml:space="preserve"> at the New Media Institu</w:t>
      </w:r>
      <w:r w:rsidR="00471CCA">
        <w:rPr>
          <w:sz w:val="24"/>
          <w:szCs w:val="24"/>
        </w:rPr>
        <w:t>t</w:t>
      </w:r>
      <w:r w:rsidR="005616A7">
        <w:rPr>
          <w:sz w:val="24"/>
          <w:szCs w:val="24"/>
        </w:rPr>
        <w:t>e at the University of Georgia.</w:t>
      </w:r>
      <w:r>
        <w:rPr>
          <w:sz w:val="24"/>
          <w:szCs w:val="24"/>
        </w:rPr>
        <w:t xml:space="preserve"> </w:t>
      </w:r>
    </w:p>
    <w:p w14:paraId="3D9E8061" w14:textId="5CDD9899" w:rsidR="007C0B4B" w:rsidRDefault="00B534A9" w:rsidP="007C0B4B">
      <w:pPr>
        <w:rPr>
          <w:sz w:val="24"/>
          <w:szCs w:val="24"/>
        </w:rPr>
      </w:pPr>
      <w:r>
        <w:rPr>
          <w:sz w:val="24"/>
          <w:szCs w:val="24"/>
        </w:rPr>
        <w:t xml:space="preserve">The OER </w:t>
      </w:r>
      <w:r w:rsidR="00471CCA">
        <w:rPr>
          <w:sz w:val="24"/>
          <w:szCs w:val="24"/>
        </w:rPr>
        <w:t>is</w:t>
      </w:r>
      <w:r>
        <w:rPr>
          <w:sz w:val="24"/>
          <w:szCs w:val="24"/>
        </w:rPr>
        <w:t xml:space="preserve"> a WordPress course site with lessons and instructional materials. </w:t>
      </w:r>
      <w:r w:rsidR="003C3D86">
        <w:rPr>
          <w:sz w:val="24"/>
          <w:szCs w:val="24"/>
        </w:rPr>
        <w:t xml:space="preserve">The course also </w:t>
      </w:r>
      <w:r w:rsidR="00471CCA">
        <w:rPr>
          <w:sz w:val="24"/>
          <w:szCs w:val="24"/>
        </w:rPr>
        <w:t>used</w:t>
      </w:r>
      <w:r w:rsidR="003C3D86">
        <w:rPr>
          <w:sz w:val="24"/>
          <w:szCs w:val="24"/>
        </w:rPr>
        <w:t xml:space="preserve"> a separate OER</w:t>
      </w:r>
      <w:r>
        <w:rPr>
          <w:sz w:val="24"/>
          <w:szCs w:val="24"/>
        </w:rPr>
        <w:t xml:space="preserve">, </w:t>
      </w:r>
      <w:proofErr w:type="spellStart"/>
      <w:r>
        <w:rPr>
          <w:sz w:val="24"/>
          <w:szCs w:val="24"/>
        </w:rPr>
        <w:t>FreeCodeCamp</w:t>
      </w:r>
      <w:proofErr w:type="spellEnd"/>
      <w:r>
        <w:rPr>
          <w:sz w:val="24"/>
          <w:szCs w:val="24"/>
        </w:rPr>
        <w:t xml:space="preserve"> (</w:t>
      </w:r>
      <w:hyperlink r:id="rId8" w:history="1">
        <w:r w:rsidRPr="006A5D59">
          <w:rPr>
            <w:rStyle w:val="Hyperlink"/>
            <w:sz w:val="24"/>
            <w:szCs w:val="24"/>
          </w:rPr>
          <w:t>http://freecodecamp.org</w:t>
        </w:r>
      </w:hyperlink>
      <w:r>
        <w:rPr>
          <w:sz w:val="24"/>
          <w:szCs w:val="24"/>
        </w:rPr>
        <w:t>)</w:t>
      </w:r>
      <w:r w:rsidR="003C3D86">
        <w:rPr>
          <w:sz w:val="24"/>
          <w:szCs w:val="24"/>
        </w:rPr>
        <w:t>, or FCC,</w:t>
      </w:r>
      <w:r>
        <w:rPr>
          <w:sz w:val="24"/>
          <w:szCs w:val="24"/>
        </w:rPr>
        <w:t xml:space="preserve"> for daily lessons. </w:t>
      </w:r>
      <w:r w:rsidR="003C3D86">
        <w:rPr>
          <w:sz w:val="24"/>
          <w:szCs w:val="24"/>
        </w:rPr>
        <w:t xml:space="preserve">However, the course site simply linked out to </w:t>
      </w:r>
      <w:r w:rsidR="00471CCA">
        <w:rPr>
          <w:sz w:val="24"/>
          <w:szCs w:val="24"/>
        </w:rPr>
        <w:t>FCC</w:t>
      </w:r>
      <w:r w:rsidR="003C3D86">
        <w:rPr>
          <w:sz w:val="24"/>
          <w:szCs w:val="24"/>
        </w:rPr>
        <w:t xml:space="preserve"> lessons, creating a </w:t>
      </w:r>
      <w:r w:rsidR="00471CCA">
        <w:rPr>
          <w:sz w:val="24"/>
          <w:szCs w:val="24"/>
        </w:rPr>
        <w:t xml:space="preserve">process that was </w:t>
      </w:r>
      <w:r w:rsidR="003C3D86">
        <w:rPr>
          <w:sz w:val="24"/>
          <w:szCs w:val="24"/>
        </w:rPr>
        <w:t>challenging</w:t>
      </w:r>
      <w:r w:rsidR="00471CCA">
        <w:rPr>
          <w:sz w:val="24"/>
          <w:szCs w:val="24"/>
        </w:rPr>
        <w:t xml:space="preserve"> </w:t>
      </w:r>
      <w:r w:rsidR="003C3D86">
        <w:rPr>
          <w:sz w:val="24"/>
          <w:szCs w:val="24"/>
        </w:rPr>
        <w:t>to</w:t>
      </w:r>
      <w:r w:rsidR="00471CCA">
        <w:rPr>
          <w:sz w:val="24"/>
          <w:szCs w:val="24"/>
        </w:rPr>
        <w:t xml:space="preserve"> </w:t>
      </w:r>
      <w:r w:rsidR="003C3D86">
        <w:rPr>
          <w:sz w:val="24"/>
          <w:szCs w:val="24"/>
        </w:rPr>
        <w:t>navigate and hard</w:t>
      </w:r>
      <w:r w:rsidR="00471CCA">
        <w:rPr>
          <w:sz w:val="24"/>
          <w:szCs w:val="24"/>
        </w:rPr>
        <w:t xml:space="preserve"> </w:t>
      </w:r>
      <w:r w:rsidR="003C3D86">
        <w:rPr>
          <w:sz w:val="24"/>
          <w:szCs w:val="24"/>
        </w:rPr>
        <w:t>to</w:t>
      </w:r>
      <w:r w:rsidR="00471CCA">
        <w:rPr>
          <w:sz w:val="24"/>
          <w:szCs w:val="24"/>
        </w:rPr>
        <w:t xml:space="preserve"> keep track of for students.</w:t>
      </w:r>
    </w:p>
    <w:p w14:paraId="697B8979" w14:textId="514EA0C2" w:rsidR="003C3D86" w:rsidRDefault="003C3D86" w:rsidP="007C0B4B">
      <w:pPr>
        <w:rPr>
          <w:sz w:val="24"/>
          <w:szCs w:val="24"/>
        </w:rPr>
      </w:pPr>
      <w:r>
        <w:rPr>
          <w:sz w:val="24"/>
          <w:szCs w:val="24"/>
        </w:rPr>
        <w:t>The grant originally planned to create a seamless integration between NMP and FCC via an announced-but-unreleased API for FCC. Our plan was to develop a WordPress plugin that would allow FCC lessons to be easily and seamlessly integrated on NMP’s WordPress site, as well as any other WordPress site that might wish to do so.</w:t>
      </w:r>
    </w:p>
    <w:p w14:paraId="78629AF6" w14:textId="02A368F7" w:rsidR="003C3D86" w:rsidRDefault="003C3D86" w:rsidP="007C0B4B">
      <w:pPr>
        <w:rPr>
          <w:sz w:val="24"/>
          <w:szCs w:val="24"/>
        </w:rPr>
      </w:pPr>
      <w:r>
        <w:rPr>
          <w:sz w:val="24"/>
          <w:szCs w:val="24"/>
        </w:rPr>
        <w:t xml:space="preserve">After receiving the grant, </w:t>
      </w:r>
      <w:r w:rsidR="005616A7">
        <w:rPr>
          <w:sz w:val="24"/>
          <w:szCs w:val="24"/>
        </w:rPr>
        <w:t xml:space="preserve">Mr. </w:t>
      </w:r>
      <w:r>
        <w:rPr>
          <w:sz w:val="24"/>
          <w:szCs w:val="24"/>
        </w:rPr>
        <w:t xml:space="preserve">John Weatherford and </w:t>
      </w:r>
      <w:r w:rsidR="005616A7">
        <w:rPr>
          <w:sz w:val="24"/>
          <w:szCs w:val="24"/>
        </w:rPr>
        <w:t xml:space="preserve">Mrs. </w:t>
      </w:r>
      <w:r>
        <w:rPr>
          <w:sz w:val="24"/>
          <w:szCs w:val="24"/>
        </w:rPr>
        <w:t xml:space="preserve">Jennifer </w:t>
      </w:r>
      <w:proofErr w:type="spellStart"/>
      <w:r>
        <w:rPr>
          <w:sz w:val="24"/>
          <w:szCs w:val="24"/>
        </w:rPr>
        <w:t>Malson</w:t>
      </w:r>
      <w:proofErr w:type="spellEnd"/>
      <w:r>
        <w:rPr>
          <w:sz w:val="24"/>
          <w:szCs w:val="24"/>
        </w:rPr>
        <w:t xml:space="preserve"> began planning the structure of the integration. In January of 2019, a New Media Capstone student team began work on content development for the site at a separate dev site located at </w:t>
      </w:r>
      <w:hyperlink r:id="rId9" w:history="1">
        <w:r w:rsidRPr="006A5D59">
          <w:rPr>
            <w:rStyle w:val="Hyperlink"/>
            <w:sz w:val="24"/>
            <w:szCs w:val="24"/>
          </w:rPr>
          <w:t>http://4110dev.mynmi.net</w:t>
        </w:r>
      </w:hyperlink>
      <w:r>
        <w:rPr>
          <w:sz w:val="24"/>
          <w:szCs w:val="24"/>
        </w:rPr>
        <w:t xml:space="preserve">. The student team </w:t>
      </w:r>
      <w:r w:rsidR="005616A7">
        <w:rPr>
          <w:sz w:val="24"/>
          <w:szCs w:val="24"/>
        </w:rPr>
        <w:t xml:space="preserve">was </w:t>
      </w:r>
      <w:r>
        <w:rPr>
          <w:sz w:val="24"/>
          <w:szCs w:val="24"/>
        </w:rPr>
        <w:t xml:space="preserve">to work under the supervision of Mr. Weatherford and Mrs. </w:t>
      </w:r>
      <w:proofErr w:type="spellStart"/>
      <w:r>
        <w:rPr>
          <w:sz w:val="24"/>
          <w:szCs w:val="24"/>
        </w:rPr>
        <w:t>Malson</w:t>
      </w:r>
      <w:proofErr w:type="spellEnd"/>
      <w:r>
        <w:rPr>
          <w:sz w:val="24"/>
          <w:szCs w:val="24"/>
        </w:rPr>
        <w:t xml:space="preserve"> from January </w:t>
      </w:r>
      <w:r w:rsidR="00471CCA">
        <w:rPr>
          <w:sz w:val="24"/>
          <w:szCs w:val="24"/>
        </w:rPr>
        <w:t>through</w:t>
      </w:r>
      <w:r>
        <w:rPr>
          <w:sz w:val="24"/>
          <w:szCs w:val="24"/>
        </w:rPr>
        <w:t xml:space="preserve"> May of 2019. Mr. Weatherford and Mrs. </w:t>
      </w:r>
      <w:proofErr w:type="spellStart"/>
      <w:r>
        <w:rPr>
          <w:sz w:val="24"/>
          <w:szCs w:val="24"/>
        </w:rPr>
        <w:t>Malson</w:t>
      </w:r>
      <w:proofErr w:type="spellEnd"/>
      <w:r>
        <w:rPr>
          <w:sz w:val="24"/>
          <w:szCs w:val="24"/>
        </w:rPr>
        <w:t xml:space="preserve"> were to lead technical development of the WordPress plugin and plan content development, and the student team was to assist with technical development and carry out the planned content development. </w:t>
      </w:r>
    </w:p>
    <w:p w14:paraId="507A11B6" w14:textId="359258C3" w:rsidR="003C3D86" w:rsidRDefault="003C3D86" w:rsidP="007C0B4B">
      <w:pPr>
        <w:rPr>
          <w:sz w:val="24"/>
          <w:szCs w:val="24"/>
        </w:rPr>
      </w:pPr>
      <w:r>
        <w:rPr>
          <w:sz w:val="24"/>
          <w:szCs w:val="24"/>
        </w:rPr>
        <w:t xml:space="preserve">Content development work continued in February, when the FCC API was </w:t>
      </w:r>
      <w:r w:rsidR="005616A7">
        <w:rPr>
          <w:sz w:val="24"/>
          <w:szCs w:val="24"/>
        </w:rPr>
        <w:t xml:space="preserve">due </w:t>
      </w:r>
      <w:r>
        <w:rPr>
          <w:sz w:val="24"/>
          <w:szCs w:val="24"/>
        </w:rPr>
        <w:t>to be released.</w:t>
      </w:r>
      <w:r w:rsidR="005616A7">
        <w:rPr>
          <w:sz w:val="24"/>
          <w:szCs w:val="24"/>
        </w:rPr>
        <w:t xml:space="preserve"> </w:t>
      </w:r>
      <w:r>
        <w:rPr>
          <w:sz w:val="24"/>
          <w:szCs w:val="24"/>
        </w:rPr>
        <w:t>However, the FCC development team fell behind schedule</w:t>
      </w:r>
      <w:r w:rsidR="005616A7">
        <w:rPr>
          <w:sz w:val="24"/>
          <w:szCs w:val="24"/>
        </w:rPr>
        <w:t xml:space="preserve"> for the API release</w:t>
      </w:r>
      <w:r>
        <w:rPr>
          <w:sz w:val="24"/>
          <w:szCs w:val="24"/>
        </w:rPr>
        <w:t xml:space="preserve">. So, the student team continued content development work, while Mr. Weatherford and Mrs. </w:t>
      </w:r>
      <w:proofErr w:type="spellStart"/>
      <w:r>
        <w:rPr>
          <w:sz w:val="24"/>
          <w:szCs w:val="24"/>
        </w:rPr>
        <w:t>Malson</w:t>
      </w:r>
      <w:proofErr w:type="spellEnd"/>
      <w:r>
        <w:rPr>
          <w:sz w:val="24"/>
          <w:szCs w:val="24"/>
        </w:rPr>
        <w:t xml:space="preserve"> explored technical alternatives.</w:t>
      </w:r>
    </w:p>
    <w:p w14:paraId="7AEBA7A4" w14:textId="143E3160" w:rsidR="007C0B4B" w:rsidRDefault="003C3D86" w:rsidP="007C0B4B">
      <w:pPr>
        <w:rPr>
          <w:sz w:val="24"/>
          <w:szCs w:val="24"/>
        </w:rPr>
      </w:pPr>
      <w:r>
        <w:rPr>
          <w:sz w:val="24"/>
          <w:szCs w:val="24"/>
        </w:rPr>
        <w:t xml:space="preserve">The FCC team failed to release the API by the end of May, meaning the student team was no longer available </w:t>
      </w:r>
      <w:r w:rsidR="005616A7">
        <w:rPr>
          <w:sz w:val="24"/>
          <w:szCs w:val="24"/>
        </w:rPr>
        <w:t xml:space="preserve">to work on the project. Mr. Weatherford stayed in touch with FCC team lead throughout the summer, </w:t>
      </w:r>
      <w:r w:rsidR="00471CCA">
        <w:rPr>
          <w:sz w:val="24"/>
          <w:szCs w:val="24"/>
        </w:rPr>
        <w:t xml:space="preserve">continually </w:t>
      </w:r>
      <w:r w:rsidR="005616A7">
        <w:rPr>
          <w:sz w:val="24"/>
          <w:szCs w:val="24"/>
        </w:rPr>
        <w:t xml:space="preserve">receiving word of delays until finally, in fall 2019, Mr. Weatherford was informed that </w:t>
      </w:r>
      <w:r w:rsidR="00471CCA">
        <w:rPr>
          <w:sz w:val="24"/>
          <w:szCs w:val="24"/>
        </w:rPr>
        <w:t>FCC had</w:t>
      </w:r>
      <w:r w:rsidR="005616A7">
        <w:rPr>
          <w:sz w:val="24"/>
          <w:szCs w:val="24"/>
        </w:rPr>
        <w:t xml:space="preserve"> deprioritized </w:t>
      </w:r>
      <w:r w:rsidR="00471CCA">
        <w:rPr>
          <w:sz w:val="24"/>
          <w:szCs w:val="24"/>
        </w:rPr>
        <w:t xml:space="preserve">the API </w:t>
      </w:r>
      <w:r w:rsidR="005616A7">
        <w:rPr>
          <w:sz w:val="24"/>
          <w:szCs w:val="24"/>
        </w:rPr>
        <w:t xml:space="preserve">and </w:t>
      </w:r>
      <w:r w:rsidR="00471CCA">
        <w:rPr>
          <w:sz w:val="24"/>
          <w:szCs w:val="24"/>
        </w:rPr>
        <w:t xml:space="preserve">that </w:t>
      </w:r>
      <w:r w:rsidR="005616A7">
        <w:rPr>
          <w:sz w:val="24"/>
          <w:szCs w:val="24"/>
        </w:rPr>
        <w:t>development had been suspended indefinitely.</w:t>
      </w:r>
    </w:p>
    <w:p w14:paraId="1FC98971" w14:textId="5986EABA" w:rsidR="007C0B4B" w:rsidRDefault="000E196D" w:rsidP="007C0B4B">
      <w:pPr>
        <w:rPr>
          <w:sz w:val="24"/>
          <w:szCs w:val="24"/>
        </w:rPr>
      </w:pPr>
      <w:r>
        <w:rPr>
          <w:sz w:val="24"/>
          <w:szCs w:val="24"/>
        </w:rPr>
        <w:t>Please see section 4, “Future Plans,” to read more about future development.</w:t>
      </w:r>
    </w:p>
    <w:p w14:paraId="72C7A85F" w14:textId="5C7B49AF" w:rsidR="000E196D" w:rsidRDefault="000E196D" w:rsidP="007C0B4B">
      <w:pPr>
        <w:rPr>
          <w:sz w:val="24"/>
          <w:szCs w:val="24"/>
        </w:rPr>
      </w:pPr>
      <w:r>
        <w:rPr>
          <w:sz w:val="24"/>
          <w:szCs w:val="24"/>
        </w:rPr>
        <w:t xml:space="preserve">The biggest lesson learned is the risk involved in planning development around unshipped work. This kind of risk is inherent in working with outside partners, and is especially prevalent in technology development, and doubly-so with open source web projects. </w:t>
      </w:r>
      <w:r w:rsidR="00471CCA">
        <w:rPr>
          <w:sz w:val="24"/>
          <w:szCs w:val="24"/>
        </w:rPr>
        <w:t xml:space="preserve">Though a small organization, </w:t>
      </w:r>
      <w:proofErr w:type="spellStart"/>
      <w:r>
        <w:rPr>
          <w:sz w:val="24"/>
          <w:szCs w:val="24"/>
        </w:rPr>
        <w:t>FreeCodeCamp</w:t>
      </w:r>
      <w:proofErr w:type="spellEnd"/>
      <w:r>
        <w:rPr>
          <w:sz w:val="24"/>
          <w:szCs w:val="24"/>
        </w:rPr>
        <w:t xml:space="preserve"> has proven themselves with strong work delivered reliably over a number of years, so this plan felt like a very safe bet. However, were I to </w:t>
      </w:r>
      <w:r w:rsidR="00471CCA">
        <w:rPr>
          <w:sz w:val="24"/>
          <w:szCs w:val="24"/>
        </w:rPr>
        <w:t xml:space="preserve">undertake a similar project in the future, I’d do so only with projects that have been publicly released and tested. </w:t>
      </w:r>
    </w:p>
    <w:p w14:paraId="6E7CF058" w14:textId="1C05EAE4" w:rsidR="00101A24" w:rsidRPr="004F2656" w:rsidRDefault="00101A24" w:rsidP="004B6F78">
      <w:pPr>
        <w:pStyle w:val="Heading1"/>
      </w:pPr>
      <w:r w:rsidRPr="004F2656">
        <w:lastRenderedPageBreak/>
        <w:t xml:space="preserve"> </w:t>
      </w:r>
      <w:r w:rsidR="00AF4890">
        <w:t>2</w:t>
      </w:r>
      <w:r w:rsidRPr="004F2656">
        <w:t xml:space="preserve">.  </w:t>
      </w:r>
      <w:r w:rsidR="007C0B4B">
        <w:t>Materials Description</w:t>
      </w:r>
    </w:p>
    <w:p w14:paraId="6B019FC3" w14:textId="48F3221E" w:rsidR="004F2656" w:rsidRPr="0015324D" w:rsidRDefault="007C0B4B" w:rsidP="00C80819">
      <w:pPr>
        <w:pStyle w:val="ListParagraph"/>
        <w:numPr>
          <w:ilvl w:val="0"/>
          <w:numId w:val="13"/>
        </w:numPr>
        <w:rPr>
          <w:i/>
          <w:sz w:val="24"/>
          <w:szCs w:val="24"/>
        </w:rPr>
      </w:pPr>
      <w:r w:rsidRPr="0015324D">
        <w:rPr>
          <w:i/>
          <w:sz w:val="24"/>
          <w:szCs w:val="24"/>
        </w:rPr>
        <w:t xml:space="preserve">Describe all the materials you have created or revised as part of this project. These descriptions may be used in the </w:t>
      </w:r>
      <w:hyperlink r:id="rId10" w:history="1">
        <w:r w:rsidRPr="0015324D">
          <w:rPr>
            <w:rStyle w:val="Hyperlink"/>
            <w:i/>
            <w:sz w:val="24"/>
            <w:szCs w:val="24"/>
          </w:rPr>
          <w:t>GALILEO Open Learning Materials</w:t>
        </w:r>
      </w:hyperlink>
      <w:r w:rsidRPr="0015324D">
        <w:rPr>
          <w:i/>
          <w:sz w:val="24"/>
          <w:szCs w:val="24"/>
        </w:rPr>
        <w:t xml:space="preserve"> repository in the official description field. </w:t>
      </w:r>
    </w:p>
    <w:p w14:paraId="60FF602C" w14:textId="5EAF4238" w:rsidR="007C0B4B" w:rsidRDefault="005616A7" w:rsidP="007C0B4B">
      <w:pPr>
        <w:rPr>
          <w:sz w:val="24"/>
          <w:szCs w:val="24"/>
        </w:rPr>
      </w:pPr>
      <w:r>
        <w:rPr>
          <w:sz w:val="24"/>
          <w:szCs w:val="24"/>
        </w:rPr>
        <w:t xml:space="preserve">“New Media Production” by John Weatherford. </w:t>
      </w:r>
      <w:hyperlink r:id="rId11" w:history="1">
        <w:r w:rsidRPr="006A5D59">
          <w:rPr>
            <w:rStyle w:val="Hyperlink"/>
            <w:sz w:val="24"/>
            <w:szCs w:val="24"/>
          </w:rPr>
          <w:t>http://newmediaproduction.mynmi.net</w:t>
        </w:r>
      </w:hyperlink>
      <w:r>
        <w:rPr>
          <w:sz w:val="24"/>
          <w:szCs w:val="24"/>
        </w:rPr>
        <w:t>. OER covering introductory front-end web development. Topics include HTML, CSS, JavaScript, front-end frameworks such as Bootstrap 4, content management systems such as WordPress, and introductory programming in languages such as JavaScript.</w:t>
      </w:r>
    </w:p>
    <w:p w14:paraId="1FD71721" w14:textId="46BAB6BA" w:rsidR="007C0B4B" w:rsidRPr="007C0B4B" w:rsidRDefault="00471CCA" w:rsidP="007C0B4B">
      <w:pPr>
        <w:rPr>
          <w:sz w:val="24"/>
          <w:szCs w:val="24"/>
        </w:rPr>
      </w:pPr>
      <w:r>
        <w:rPr>
          <w:sz w:val="24"/>
          <w:szCs w:val="24"/>
        </w:rPr>
        <w:t xml:space="preserve">An in-progress development version of the site is available at </w:t>
      </w:r>
      <w:hyperlink r:id="rId12" w:history="1">
        <w:r w:rsidRPr="006A5D59">
          <w:rPr>
            <w:rStyle w:val="Hyperlink"/>
            <w:sz w:val="24"/>
            <w:szCs w:val="24"/>
          </w:rPr>
          <w:t>http://4110dev.mynmi.net</w:t>
        </w:r>
      </w:hyperlink>
      <w:r>
        <w:rPr>
          <w:sz w:val="24"/>
          <w:szCs w:val="24"/>
        </w:rPr>
        <w:t xml:space="preserve">. </w:t>
      </w:r>
    </w:p>
    <w:p w14:paraId="2569A2E6" w14:textId="44D77086" w:rsidR="00B90CC8" w:rsidRDefault="00AF4890" w:rsidP="004B6F78">
      <w:pPr>
        <w:pStyle w:val="Heading1"/>
      </w:pPr>
      <w:r>
        <w:t>3</w:t>
      </w:r>
      <w:r w:rsidR="007C0B4B">
        <w:t>. Materials Links</w:t>
      </w:r>
    </w:p>
    <w:p w14:paraId="342B5752" w14:textId="77777777" w:rsidR="007C0B4B" w:rsidRPr="0015324D" w:rsidRDefault="007C0B4B" w:rsidP="007C0B4B">
      <w:pPr>
        <w:pStyle w:val="ListParagraph"/>
        <w:numPr>
          <w:ilvl w:val="0"/>
          <w:numId w:val="13"/>
        </w:numPr>
        <w:rPr>
          <w:b/>
          <w:i/>
          <w:sz w:val="24"/>
          <w:szCs w:val="24"/>
        </w:rPr>
      </w:pPr>
      <w:r w:rsidRPr="0015324D">
        <w:rPr>
          <w:i/>
          <w:sz w:val="24"/>
          <w:szCs w:val="24"/>
        </w:rPr>
        <w:t xml:space="preserve">If you are hosting your materials in places other than GALILEO Open Learning Materials, please provide these links in this section. Otherwise, leave blank. </w:t>
      </w:r>
    </w:p>
    <w:p w14:paraId="3CD3570C" w14:textId="77777777" w:rsidR="00691A70" w:rsidRDefault="00394FB0" w:rsidP="007C0B4B">
      <w:pPr>
        <w:rPr>
          <w:bCs/>
          <w:sz w:val="24"/>
          <w:szCs w:val="24"/>
        </w:rPr>
      </w:pPr>
      <w:r>
        <w:rPr>
          <w:bCs/>
          <w:sz w:val="24"/>
          <w:szCs w:val="24"/>
        </w:rPr>
        <w:t>Canonical c</w:t>
      </w:r>
      <w:r w:rsidRPr="00394FB0">
        <w:rPr>
          <w:bCs/>
          <w:sz w:val="24"/>
          <w:szCs w:val="24"/>
        </w:rPr>
        <w:t>ourse</w:t>
      </w:r>
      <w:r>
        <w:rPr>
          <w:bCs/>
          <w:sz w:val="24"/>
          <w:szCs w:val="24"/>
        </w:rPr>
        <w:t xml:space="preserve"> site is hosted at </w:t>
      </w:r>
      <w:proofErr w:type="gramStart"/>
      <w:r w:rsidR="00691A70">
        <w:rPr>
          <w:bCs/>
          <w:sz w:val="24"/>
          <w:szCs w:val="24"/>
        </w:rPr>
        <w:t>http://</w:t>
      </w:r>
      <w:r>
        <w:rPr>
          <w:bCs/>
          <w:sz w:val="24"/>
          <w:szCs w:val="24"/>
        </w:rPr>
        <w:t>newmediaproduction.mynmi.net</w:t>
      </w:r>
      <w:r w:rsidR="00691A70">
        <w:rPr>
          <w:bCs/>
          <w:sz w:val="24"/>
          <w:szCs w:val="24"/>
        </w:rPr>
        <w:t xml:space="preserve"> </w:t>
      </w:r>
      <w:r>
        <w:rPr>
          <w:bCs/>
          <w:sz w:val="24"/>
          <w:szCs w:val="24"/>
        </w:rPr>
        <w:t>,</w:t>
      </w:r>
      <w:proofErr w:type="gramEnd"/>
      <w:r>
        <w:rPr>
          <w:bCs/>
          <w:sz w:val="24"/>
          <w:szCs w:val="24"/>
        </w:rPr>
        <w:t xml:space="preserve"> with development site hosted at </w:t>
      </w:r>
      <w:r w:rsidR="00EA738F">
        <w:rPr>
          <w:bCs/>
          <w:sz w:val="24"/>
          <w:szCs w:val="24"/>
        </w:rPr>
        <w:t>4110dev.mynmi.net</w:t>
      </w:r>
      <w:r>
        <w:rPr>
          <w:bCs/>
          <w:sz w:val="24"/>
          <w:szCs w:val="24"/>
        </w:rPr>
        <w:t xml:space="preserve">. </w:t>
      </w:r>
    </w:p>
    <w:p w14:paraId="271C8ABF" w14:textId="4B525470" w:rsidR="00394FB0" w:rsidRDefault="00394FB0" w:rsidP="007C0B4B">
      <w:pPr>
        <w:rPr>
          <w:bCs/>
          <w:sz w:val="24"/>
          <w:szCs w:val="24"/>
        </w:rPr>
      </w:pPr>
      <w:r>
        <w:rPr>
          <w:bCs/>
          <w:sz w:val="24"/>
          <w:szCs w:val="24"/>
        </w:rPr>
        <w:t xml:space="preserve">Course </w:t>
      </w:r>
      <w:r w:rsidR="00EA738F">
        <w:rPr>
          <w:bCs/>
          <w:sz w:val="24"/>
          <w:szCs w:val="24"/>
        </w:rPr>
        <w:t xml:space="preserve">sites </w:t>
      </w:r>
      <w:r>
        <w:rPr>
          <w:bCs/>
          <w:sz w:val="24"/>
          <w:szCs w:val="24"/>
        </w:rPr>
        <w:t xml:space="preserve">can be easily duplicated using plugin All-in-One WP Migration (available at: </w:t>
      </w:r>
      <w:hyperlink r:id="rId13" w:history="1">
        <w:r w:rsidRPr="006A5D59">
          <w:rPr>
            <w:rStyle w:val="Hyperlink"/>
            <w:bCs/>
            <w:sz w:val="24"/>
            <w:szCs w:val="24"/>
          </w:rPr>
          <w:t>https://wordpress.org/plugins/all-in-one-wp-migration/</w:t>
        </w:r>
      </w:hyperlink>
      <w:r>
        <w:rPr>
          <w:bCs/>
          <w:sz w:val="24"/>
          <w:szCs w:val="24"/>
        </w:rPr>
        <w:t>) along with extension plugin All-in-One WP Migration Import (</w:t>
      </w:r>
      <w:hyperlink r:id="rId14" w:history="1">
        <w:r w:rsidRPr="006A5D59">
          <w:rPr>
            <w:rStyle w:val="Hyperlink"/>
            <w:bCs/>
            <w:sz w:val="24"/>
            <w:szCs w:val="24"/>
          </w:rPr>
          <w:t>https://import.wp-migration.com</w:t>
        </w:r>
      </w:hyperlink>
      <w:r>
        <w:rPr>
          <w:bCs/>
          <w:sz w:val="24"/>
          <w:szCs w:val="24"/>
        </w:rPr>
        <w:t>).</w:t>
      </w:r>
    </w:p>
    <w:p w14:paraId="66D549E6" w14:textId="28CFA201" w:rsidR="00691A70" w:rsidRDefault="00691A70" w:rsidP="007C0B4B">
      <w:pPr>
        <w:rPr>
          <w:bCs/>
          <w:sz w:val="24"/>
          <w:szCs w:val="24"/>
        </w:rPr>
      </w:pPr>
      <w:r>
        <w:rPr>
          <w:bCs/>
          <w:sz w:val="24"/>
          <w:szCs w:val="24"/>
        </w:rPr>
        <w:t xml:space="preserve">Main site archive: </w:t>
      </w:r>
      <w:hyperlink r:id="rId15" w:history="1">
        <w:r w:rsidRPr="006A5D59">
          <w:rPr>
            <w:rStyle w:val="Hyperlink"/>
            <w:bCs/>
            <w:sz w:val="24"/>
            <w:szCs w:val="24"/>
          </w:rPr>
          <w:t>http://newmediaproduction.mynmi.net/archive-20191220.wpress</w:t>
        </w:r>
      </w:hyperlink>
      <w:r>
        <w:rPr>
          <w:bCs/>
          <w:sz w:val="24"/>
          <w:szCs w:val="24"/>
        </w:rPr>
        <w:t xml:space="preserve"> </w:t>
      </w:r>
    </w:p>
    <w:p w14:paraId="0385AB0B" w14:textId="7CD2E262" w:rsidR="007C0B4B" w:rsidRPr="00B534A9" w:rsidRDefault="00691A70" w:rsidP="007C0B4B">
      <w:pPr>
        <w:rPr>
          <w:bCs/>
          <w:sz w:val="24"/>
          <w:szCs w:val="24"/>
        </w:rPr>
      </w:pPr>
      <w:r>
        <w:rPr>
          <w:bCs/>
          <w:sz w:val="24"/>
          <w:szCs w:val="24"/>
        </w:rPr>
        <w:t xml:space="preserve">Development site archive: </w:t>
      </w:r>
      <w:hyperlink r:id="rId16" w:history="1">
        <w:r w:rsidR="00B534A9" w:rsidRPr="006A5D59">
          <w:rPr>
            <w:rStyle w:val="Hyperlink"/>
            <w:bCs/>
            <w:sz w:val="24"/>
            <w:szCs w:val="24"/>
          </w:rPr>
          <w:t>http://</w:t>
        </w:r>
        <w:r w:rsidR="00B534A9" w:rsidRPr="006A5D59">
          <w:rPr>
            <w:rStyle w:val="Hyperlink"/>
            <w:bCs/>
            <w:sz w:val="24"/>
            <w:szCs w:val="24"/>
          </w:rPr>
          <w:t>4110dev</w:t>
        </w:r>
        <w:r w:rsidR="00B534A9" w:rsidRPr="006A5D59">
          <w:rPr>
            <w:rStyle w:val="Hyperlink"/>
            <w:bCs/>
            <w:sz w:val="24"/>
            <w:szCs w:val="24"/>
          </w:rPr>
          <w:t>.mynmi.net/archive-20191220.wpress</w:t>
        </w:r>
      </w:hyperlink>
      <w:r w:rsidR="00B534A9">
        <w:rPr>
          <w:bCs/>
          <w:sz w:val="24"/>
          <w:szCs w:val="24"/>
        </w:rPr>
        <w:t xml:space="preserve"> </w:t>
      </w: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09109D3C" w14:textId="70122197" w:rsidR="00B90CC8" w:rsidRPr="007C0B4B"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029F9884" w14:textId="63A95EDA" w:rsidR="007C0B4B" w:rsidRPr="00B90CC8" w:rsidRDefault="007C0B4B" w:rsidP="00B90CC8">
      <w:pPr>
        <w:pStyle w:val="ListParagraph"/>
        <w:numPr>
          <w:ilvl w:val="0"/>
          <w:numId w:val="4"/>
        </w:numPr>
        <w:rPr>
          <w:b/>
          <w:sz w:val="24"/>
          <w:szCs w:val="24"/>
        </w:rPr>
      </w:pPr>
      <w:r>
        <w:rPr>
          <w:i/>
          <w:sz w:val="24"/>
          <w:szCs w:val="24"/>
        </w:rPr>
        <w:t xml:space="preserve">Describe any plans to revise or add to these materials in the future. </w:t>
      </w:r>
    </w:p>
    <w:bookmarkEnd w:id="0"/>
    <w:bookmarkEnd w:id="1"/>
    <w:p w14:paraId="49D26D57" w14:textId="3CD9087D" w:rsidR="00CB083C" w:rsidRDefault="007F7B6A" w:rsidP="00CB083C">
      <w:pPr>
        <w:rPr>
          <w:bCs/>
          <w:sz w:val="24"/>
          <w:szCs w:val="24"/>
        </w:rPr>
      </w:pPr>
      <w:r>
        <w:rPr>
          <w:bCs/>
          <w:sz w:val="24"/>
          <w:szCs w:val="24"/>
        </w:rPr>
        <w:t>We have extensive plans to revise and add to the materials on an ongoing basis. Mr. Weatherford will stay in touch with the team at FCC going forward to monitor any progress on API development. If and when the API is released, Mr. Weatherford plans to renew work on developing a WordPress plugin.</w:t>
      </w:r>
    </w:p>
    <w:p w14:paraId="6D277E2F" w14:textId="050F8FA0" w:rsidR="007F7B6A" w:rsidRDefault="007F7B6A" w:rsidP="00CB083C">
      <w:pPr>
        <w:rPr>
          <w:bCs/>
          <w:sz w:val="24"/>
          <w:szCs w:val="24"/>
        </w:rPr>
      </w:pPr>
      <w:r>
        <w:rPr>
          <w:bCs/>
          <w:sz w:val="24"/>
          <w:szCs w:val="24"/>
        </w:rPr>
        <w:t>Separately, Mr. Weatherford is extremely excited that the OER “New Media Production” will incorporate content and technologies developed by the student team throughout the spring of 2020 as he teaches several sections of the course. Additionally, Mr. Weatherford has created a team with two new faculty members in the New Media Institute to continue content updates for the OER.</w:t>
      </w:r>
    </w:p>
    <w:p w14:paraId="4105997C" w14:textId="724697D0" w:rsidR="007F7B6A" w:rsidRPr="007F7B6A" w:rsidRDefault="007F7B6A" w:rsidP="00CB083C">
      <w:pPr>
        <w:rPr>
          <w:bCs/>
          <w:sz w:val="24"/>
          <w:szCs w:val="24"/>
        </w:rPr>
      </w:pPr>
      <w:r>
        <w:rPr>
          <w:bCs/>
          <w:sz w:val="24"/>
          <w:szCs w:val="24"/>
        </w:rPr>
        <w:lastRenderedPageBreak/>
        <w:t>Because best front-end web development practices continually evolve, the OER “New Media Production should see continuous updates for as long as the course is taught.</w:t>
      </w:r>
      <w:bookmarkStart w:id="2" w:name="_GoBack"/>
      <w:bookmarkEnd w:id="2"/>
    </w:p>
    <w:sectPr w:rsidR="007F7B6A" w:rsidRPr="007F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71B22"/>
    <w:rsid w:val="00075E05"/>
    <w:rsid w:val="00082546"/>
    <w:rsid w:val="000B113D"/>
    <w:rsid w:val="000E196D"/>
    <w:rsid w:val="00101A24"/>
    <w:rsid w:val="0015324D"/>
    <w:rsid w:val="001A218C"/>
    <w:rsid w:val="001B2107"/>
    <w:rsid w:val="001D51FD"/>
    <w:rsid w:val="001E0EE3"/>
    <w:rsid w:val="00240544"/>
    <w:rsid w:val="003038A8"/>
    <w:rsid w:val="00346044"/>
    <w:rsid w:val="00394FB0"/>
    <w:rsid w:val="003C3D86"/>
    <w:rsid w:val="003E1BCB"/>
    <w:rsid w:val="00471C68"/>
    <w:rsid w:val="00471CCA"/>
    <w:rsid w:val="0048459F"/>
    <w:rsid w:val="004B6F78"/>
    <w:rsid w:val="004F2656"/>
    <w:rsid w:val="005212A0"/>
    <w:rsid w:val="005616A7"/>
    <w:rsid w:val="005C11E8"/>
    <w:rsid w:val="00684A25"/>
    <w:rsid w:val="00687254"/>
    <w:rsid w:val="00691A70"/>
    <w:rsid w:val="006A36A9"/>
    <w:rsid w:val="0073273B"/>
    <w:rsid w:val="00772C9F"/>
    <w:rsid w:val="007C0B4B"/>
    <w:rsid w:val="007F7B6A"/>
    <w:rsid w:val="00811187"/>
    <w:rsid w:val="00945780"/>
    <w:rsid w:val="00987DD6"/>
    <w:rsid w:val="00AF4890"/>
    <w:rsid w:val="00B516BC"/>
    <w:rsid w:val="00B534A9"/>
    <w:rsid w:val="00B90CC8"/>
    <w:rsid w:val="00BF3C8A"/>
    <w:rsid w:val="00C45872"/>
    <w:rsid w:val="00C66162"/>
    <w:rsid w:val="00C749E5"/>
    <w:rsid w:val="00C807D1"/>
    <w:rsid w:val="00C80819"/>
    <w:rsid w:val="00C96BCC"/>
    <w:rsid w:val="00CB083C"/>
    <w:rsid w:val="00DC2BFF"/>
    <w:rsid w:val="00DD3803"/>
    <w:rsid w:val="00DD5245"/>
    <w:rsid w:val="00DF79E1"/>
    <w:rsid w:val="00E167BE"/>
    <w:rsid w:val="00E34FAA"/>
    <w:rsid w:val="00EA7057"/>
    <w:rsid w:val="00EA738F"/>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94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codecamp.org" TargetMode="External"/><Relationship Id="rId13" Type="http://schemas.openxmlformats.org/officeDocument/2006/relationships/hyperlink" Target="https://wordpress.org/plugins/all-in-one-wp-migration/"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newmediaproduction.mynmi.net" TargetMode="External"/><Relationship Id="rId12" Type="http://schemas.openxmlformats.org/officeDocument/2006/relationships/hyperlink" Target="http://4110dev.mynmi.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4110dev.mynmi.net/archive-20191220.wpres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Jennifer.malson@uga.edu" TargetMode="External"/><Relationship Id="rId11" Type="http://schemas.openxmlformats.org/officeDocument/2006/relationships/hyperlink" Target="http://newmediaproduction.mynmi.net" TargetMode="External"/><Relationship Id="rId5" Type="http://schemas.openxmlformats.org/officeDocument/2006/relationships/hyperlink" Target="mailto:johnweatherford@uga.edu" TargetMode="External"/><Relationship Id="rId15" Type="http://schemas.openxmlformats.org/officeDocument/2006/relationships/hyperlink" Target="http://newmediaproduction.mynmi.net/archive-20191220.wpress" TargetMode="External"/><Relationship Id="rId10" Type="http://schemas.openxmlformats.org/officeDocument/2006/relationships/hyperlink" Target="https://oer.galileo.usg.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4110dev.mynmi.net" TargetMode="External"/><Relationship Id="rId14" Type="http://schemas.openxmlformats.org/officeDocument/2006/relationships/hyperlink" Target="https://import.wp-mi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19B506F-FB8A-4DB6-979D-B3B1E5E11767}"/>
</file>

<file path=customXml/itemProps2.xml><?xml version="1.0" encoding="utf-8"?>
<ds:datastoreItem xmlns:ds="http://schemas.openxmlformats.org/officeDocument/2006/customXml" ds:itemID="{2C3778D5-04AB-45B5-8ED8-89BF6E3D8B7A}"/>
</file>

<file path=customXml/itemProps3.xml><?xml version="1.0" encoding="utf-8"?>
<ds:datastoreItem xmlns:ds="http://schemas.openxmlformats.org/officeDocument/2006/customXml" ds:itemID="{07ADF295-165C-4B0C-8110-6CC88BEA7005}"/>
</file>

<file path=docProps/app.xml><?xml version="1.0" encoding="utf-8"?>
<Properties xmlns="http://schemas.openxmlformats.org/officeDocument/2006/extended-properties" xmlns:vt="http://schemas.openxmlformats.org/officeDocument/2006/docPropsVTypes">
  <Template>Normal.dotm</Template>
  <TotalTime>42</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John Weatherford</cp:lastModifiedBy>
  <cp:revision>6</cp:revision>
  <dcterms:created xsi:type="dcterms:W3CDTF">2018-08-02T12:26:00Z</dcterms:created>
  <dcterms:modified xsi:type="dcterms:W3CDTF">2019-12-20T20:38:00Z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