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58AAC3BE"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w:t>
      </w:r>
      <w:proofErr w:type="gramStart"/>
      <w:r w:rsidR="003C350B" w:rsidRPr="6BF9256F">
        <w:rPr>
          <w:sz w:val="36"/>
          <w:szCs w:val="36"/>
        </w:rPr>
        <w:t>Round</w:t>
      </w:r>
      <w:proofErr w:type="gramEnd"/>
      <w:r w:rsidR="003C350B" w:rsidRPr="6BF9256F">
        <w:rPr>
          <w:sz w:val="36"/>
          <w:szCs w:val="36"/>
        </w:rPr>
        <w:t xml:space="preserve"> </w:t>
      </w:r>
      <w:r w:rsidR="00A631C2">
        <w:rPr>
          <w:sz w:val="36"/>
          <w:szCs w:val="36"/>
        </w:rPr>
        <w:t>2</w:t>
      </w:r>
      <w:r w:rsidR="00442C0D">
        <w:rPr>
          <w:sz w:val="36"/>
          <w:szCs w:val="36"/>
        </w:rPr>
        <w:t>1</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399B20D3" w:rsidR="003C350B" w:rsidRPr="00FD120E" w:rsidRDefault="00897875" w:rsidP="003C350B">
      <w:pPr>
        <w:pStyle w:val="Title"/>
        <w:jc w:val="center"/>
        <w:rPr>
          <w:sz w:val="36"/>
        </w:rPr>
      </w:pPr>
      <w:r>
        <w:rPr>
          <w:sz w:val="36"/>
        </w:rPr>
        <w:t>(</w:t>
      </w:r>
      <w:r w:rsidR="00442C0D">
        <w:rPr>
          <w:sz w:val="36"/>
        </w:rPr>
        <w:t>Spring 2022</w:t>
      </w:r>
      <w:r>
        <w:rPr>
          <w:sz w:val="36"/>
        </w:rPr>
        <w:t>-</w:t>
      </w:r>
      <w:r w:rsidR="00442C0D">
        <w:rPr>
          <w:sz w:val="36"/>
        </w:rPr>
        <w:t>Spring</w:t>
      </w:r>
      <w:r>
        <w:rPr>
          <w:sz w:val="36"/>
        </w:rPr>
        <w:t xml:space="preserve"> 202</w:t>
      </w:r>
      <w:r w:rsidR="00442C0D">
        <w:rPr>
          <w:sz w:val="36"/>
        </w:rPr>
        <w:t>3</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125E9BA1"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w:t>
        </w:r>
        <w:r w:rsidR="00442C0D">
          <w:rPr>
            <w:rStyle w:val="Hyperlink"/>
          </w:rPr>
          <w:t>1</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94249FC" w:rsidR="00F83D54" w:rsidRDefault="00FF34E9" w:rsidP="00F83D54">
      <w:pPr>
        <w:jc w:val="left"/>
      </w:pPr>
      <w:r w:rsidRPr="00FF34E9">
        <w:t xml:space="preserve">The Round </w:t>
      </w:r>
      <w:r w:rsidR="00A631C2">
        <w:t>2</w:t>
      </w:r>
      <w:r w:rsidR="00D14429">
        <w:t>1</w:t>
      </w:r>
      <w:r w:rsidRPr="00FF34E9">
        <w:t xml:space="preserve"> Kickoff will include an asynchronous training module, required for all team members to complete, followed by the synchronous Kickoff Meeting on </w:t>
      </w:r>
      <w:r w:rsidR="0083767E">
        <w:t>March 25</w:t>
      </w:r>
      <w:r w:rsidR="00897875">
        <w:t xml:space="preserve">, </w:t>
      </w:r>
      <w:proofErr w:type="gramStart"/>
      <w:r w:rsidR="00897875">
        <w:t>202</w:t>
      </w:r>
      <w:r w:rsidR="006F36B7">
        <w:t>2</w:t>
      </w:r>
      <w:proofErr w:type="gramEnd"/>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5B30FAAB"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5E2A97A2" w:rsidR="00725343" w:rsidRDefault="00426F1A" w:rsidP="00725343">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2F76E765" w:rsidR="00725343" w:rsidRDefault="00426F1A" w:rsidP="00725343">
            <w:pPr>
              <w:jc w:val="left"/>
              <w:cnfStyle w:val="000000000000" w:firstRow="0" w:lastRow="0" w:firstColumn="0" w:lastColumn="0" w:oddVBand="0" w:evenVBand="0" w:oddHBand="0" w:evenHBand="0" w:firstRowFirstColumn="0" w:firstRowLastColumn="0" w:lastRowFirstColumn="0" w:lastRowLastColumn="0"/>
            </w:pPr>
            <w:r>
              <w:t>Ejiroghene Ogaga</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08954FA3" w:rsidR="00725343" w:rsidRDefault="00C82345"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D91662" w:rsidRPr="00852488">
                <w:rPr>
                  <w:rStyle w:val="Hyperlink"/>
                </w:rPr>
                <w:t>eogaga@highlands.edu</w:t>
              </w:r>
            </w:hyperlink>
            <w:r w:rsidR="00D91662">
              <w:t xml:space="preserve"> </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61D2E079" w:rsidR="00725343" w:rsidRDefault="00426F1A" w:rsidP="00725343">
            <w:pPr>
              <w:jc w:val="left"/>
              <w:cnfStyle w:val="000000000000" w:firstRow="0" w:lastRow="0" w:firstColumn="0" w:lastColumn="0" w:oddVBand="0" w:evenVBand="0" w:oddHBand="0" w:evenHBand="0" w:firstRowFirstColumn="0" w:firstRowLastColumn="0" w:lastRowFirstColumn="0" w:lastRowLastColumn="0"/>
            </w:pPr>
            <w:r>
              <w:t>Assistant Professor of Biology</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2BE46AD2" w:rsidR="00725343" w:rsidRDefault="00EA0D0F" w:rsidP="00725343">
            <w:pPr>
              <w:jc w:val="left"/>
              <w:cnfStyle w:val="000000100000" w:firstRow="0" w:lastRow="0" w:firstColumn="0" w:lastColumn="0" w:oddVBand="0" w:evenVBand="0" w:oddHBand="1" w:evenHBand="0" w:firstRowFirstColumn="0" w:firstRowLastColumn="0" w:lastRowFirstColumn="0" w:lastRowLastColumn="0"/>
            </w:pPr>
            <w:r>
              <w:t>Ejiroghene Ogaga</w:t>
            </w:r>
          </w:p>
        </w:tc>
        <w:tc>
          <w:tcPr>
            <w:tcW w:w="3117" w:type="dxa"/>
          </w:tcPr>
          <w:p w14:paraId="672314AC" w14:textId="78309CFF" w:rsidR="00EA0D0F" w:rsidRDefault="00C82345" w:rsidP="00725343">
            <w:pPr>
              <w:jc w:val="left"/>
              <w:cnfStyle w:val="000000100000" w:firstRow="0" w:lastRow="0" w:firstColumn="0" w:lastColumn="0" w:oddVBand="0" w:evenVBand="0" w:oddHBand="1" w:evenHBand="0" w:firstRowFirstColumn="0" w:firstRowLastColumn="0" w:lastRowFirstColumn="0" w:lastRowLastColumn="0"/>
            </w:pPr>
            <w:hyperlink r:id="rId13" w:history="1">
              <w:r w:rsidR="00912F86" w:rsidRPr="00AD7B3F">
                <w:rPr>
                  <w:rStyle w:val="Hyperlink"/>
                </w:rPr>
                <w:t>eogaga@highlands.edu</w:t>
              </w:r>
            </w:hyperlink>
            <w:r w:rsidR="00912F86">
              <w:t xml:space="preserve"> </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23FF5864" w:rsidR="00725343" w:rsidRDefault="00A03DEB" w:rsidP="00725343">
            <w:pPr>
              <w:jc w:val="left"/>
              <w:cnfStyle w:val="000000000000" w:firstRow="0" w:lastRow="0" w:firstColumn="0" w:lastColumn="0" w:oddVBand="0" w:evenVBand="0" w:oddHBand="0" w:evenHBand="0" w:firstRowFirstColumn="0" w:firstRowLastColumn="0" w:lastRowFirstColumn="0" w:lastRowLastColumn="0"/>
            </w:pPr>
            <w:r>
              <w:t xml:space="preserve">Tom </w:t>
            </w:r>
            <w:proofErr w:type="spellStart"/>
            <w:r>
              <w:t>Harnden</w:t>
            </w:r>
            <w:proofErr w:type="spellEnd"/>
          </w:p>
        </w:tc>
        <w:tc>
          <w:tcPr>
            <w:tcW w:w="3117" w:type="dxa"/>
          </w:tcPr>
          <w:p w14:paraId="201A2C1F" w14:textId="3128EFD9" w:rsidR="00725343" w:rsidRDefault="00C82345" w:rsidP="00725343">
            <w:pPr>
              <w:jc w:val="left"/>
              <w:cnfStyle w:val="000000000000" w:firstRow="0" w:lastRow="0" w:firstColumn="0" w:lastColumn="0" w:oddVBand="0" w:evenVBand="0" w:oddHBand="0" w:evenHBand="0" w:firstRowFirstColumn="0" w:firstRowLastColumn="0" w:lastRowFirstColumn="0" w:lastRowLastColumn="0"/>
            </w:pPr>
            <w:hyperlink r:id="rId14" w:history="1">
              <w:r w:rsidR="00A03DEB" w:rsidRPr="00AD7B3F">
                <w:rPr>
                  <w:rStyle w:val="Hyperlink"/>
                </w:rPr>
                <w:t>tharnden@highlands.edu</w:t>
              </w:r>
            </w:hyperlink>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0A6BD96E" w:rsidR="00725343" w:rsidRDefault="00EA0D0F" w:rsidP="00725343">
            <w:pPr>
              <w:jc w:val="left"/>
              <w:cnfStyle w:val="000000100000" w:firstRow="0" w:lastRow="0" w:firstColumn="0" w:lastColumn="0" w:oddVBand="0" w:evenVBand="0" w:oddHBand="1" w:evenHBand="0" w:firstRowFirstColumn="0" w:firstRowLastColumn="0" w:lastRowFirstColumn="0" w:lastRowLastColumn="0"/>
            </w:pPr>
            <w:proofErr w:type="spellStart"/>
            <w:r>
              <w:t>Sharryse</w:t>
            </w:r>
            <w:proofErr w:type="spellEnd"/>
            <w:r>
              <w:t xml:space="preserve"> Henderson</w:t>
            </w:r>
          </w:p>
        </w:tc>
        <w:tc>
          <w:tcPr>
            <w:tcW w:w="3117" w:type="dxa"/>
          </w:tcPr>
          <w:p w14:paraId="6AE73F29" w14:textId="67706B55" w:rsidR="00725343" w:rsidRDefault="00C82345" w:rsidP="00725343">
            <w:pPr>
              <w:jc w:val="left"/>
              <w:cnfStyle w:val="000000100000" w:firstRow="0" w:lastRow="0" w:firstColumn="0" w:lastColumn="0" w:oddVBand="0" w:evenVBand="0" w:oddHBand="1" w:evenHBand="0" w:firstRowFirstColumn="0" w:firstRowLastColumn="0" w:lastRowFirstColumn="0" w:lastRowLastColumn="0"/>
            </w:pPr>
            <w:hyperlink r:id="rId15" w:history="1">
              <w:r w:rsidR="00912F86" w:rsidRPr="00AD7B3F">
                <w:rPr>
                  <w:rStyle w:val="Hyperlink"/>
                </w:rPr>
                <w:t>shenders@highlands.edu</w:t>
              </w:r>
            </w:hyperlink>
            <w:r w:rsidR="00912F86">
              <w:t xml:space="preserve"> </w:t>
            </w: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0EB46D8C" w:rsidR="00725343" w:rsidRDefault="00A03DEB" w:rsidP="00725343">
            <w:pPr>
              <w:jc w:val="left"/>
              <w:cnfStyle w:val="000000000000" w:firstRow="0" w:lastRow="0" w:firstColumn="0" w:lastColumn="0" w:oddVBand="0" w:evenVBand="0" w:oddHBand="0" w:evenHBand="0" w:firstRowFirstColumn="0" w:firstRowLastColumn="0" w:lastRowFirstColumn="0" w:lastRowLastColumn="0"/>
            </w:pPr>
            <w:r>
              <w:t xml:space="preserve">Kimberly </w:t>
            </w:r>
            <w:proofErr w:type="spellStart"/>
            <w:r>
              <w:t>Subacz</w:t>
            </w:r>
            <w:proofErr w:type="spellEnd"/>
          </w:p>
        </w:tc>
        <w:tc>
          <w:tcPr>
            <w:tcW w:w="3117" w:type="dxa"/>
          </w:tcPr>
          <w:p w14:paraId="4C1B1044" w14:textId="29F8DBA9" w:rsidR="00725343" w:rsidRDefault="00C82345" w:rsidP="00725343">
            <w:pPr>
              <w:jc w:val="left"/>
              <w:cnfStyle w:val="000000000000" w:firstRow="0" w:lastRow="0" w:firstColumn="0" w:lastColumn="0" w:oddVBand="0" w:evenVBand="0" w:oddHBand="0" w:evenHBand="0" w:firstRowFirstColumn="0" w:firstRowLastColumn="0" w:lastRowFirstColumn="0" w:lastRowLastColumn="0"/>
            </w:pPr>
            <w:hyperlink r:id="rId16" w:history="1">
              <w:r w:rsidR="00A03DEB" w:rsidRPr="00852488">
                <w:rPr>
                  <w:rStyle w:val="Hyperlink"/>
                </w:rPr>
                <w:t>ksubacz@highlands.edu</w:t>
              </w:r>
            </w:hyperlink>
            <w:r w:rsidR="00A03DEB">
              <w:t xml:space="preserve"> </w:t>
            </w: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505E225D" w:rsidR="0062380D" w:rsidRDefault="00EA4265" w:rsidP="00725343">
            <w:pPr>
              <w:jc w:val="left"/>
              <w:cnfStyle w:val="000000100000" w:firstRow="0" w:lastRow="0" w:firstColumn="0" w:lastColumn="0" w:oddVBand="0" w:evenVBand="0" w:oddHBand="1" w:evenHBand="0" w:firstRowFirstColumn="0" w:firstRowLastColumn="0" w:lastRowFirstColumn="0" w:lastRowLastColumn="0"/>
            </w:pPr>
            <w:r>
              <w:t>Ashlyn Bates</w:t>
            </w:r>
          </w:p>
        </w:tc>
        <w:tc>
          <w:tcPr>
            <w:tcW w:w="3117" w:type="dxa"/>
          </w:tcPr>
          <w:p w14:paraId="7F2B98F4" w14:textId="5B706B0A" w:rsidR="0062380D" w:rsidRDefault="00C82345" w:rsidP="00725343">
            <w:pPr>
              <w:jc w:val="left"/>
              <w:cnfStyle w:val="000000100000" w:firstRow="0" w:lastRow="0" w:firstColumn="0" w:lastColumn="0" w:oddVBand="0" w:evenVBand="0" w:oddHBand="1" w:evenHBand="0" w:firstRowFirstColumn="0" w:firstRowLastColumn="0" w:lastRowFirstColumn="0" w:lastRowLastColumn="0"/>
            </w:pPr>
            <w:hyperlink r:id="rId17" w:history="1">
              <w:r w:rsidR="00912F86" w:rsidRPr="00AD7B3F">
                <w:rPr>
                  <w:rStyle w:val="Hyperlink"/>
                </w:rPr>
                <w:t>abates@highlands.edu</w:t>
              </w:r>
            </w:hyperlink>
            <w:r w:rsidR="00912F86">
              <w:t xml:space="preserve"> </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2614"/>
        <w:gridCol w:w="6736"/>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533B2A7E" w14:textId="07FBBD3C" w:rsidR="0055284A" w:rsidRPr="00B561D3" w:rsidRDefault="6605A857" w:rsidP="00B561D3">
            <w:pPr>
              <w:jc w:val="left"/>
              <w:cnfStyle w:val="000000100000" w:firstRow="0" w:lastRow="0" w:firstColumn="0" w:lastColumn="0" w:oddVBand="0" w:evenVBand="0" w:oddHBand="1" w:evenHBand="0" w:firstRowFirstColumn="0" w:firstRowLastColumn="0" w:lastRowFirstColumn="0" w:lastRowLastColumn="0"/>
            </w:pPr>
            <w:r w:rsidRPr="00B561D3">
              <w:t xml:space="preserve">Revision of </w:t>
            </w:r>
            <w:r w:rsidR="00B561D3" w:rsidRPr="00B561D3">
              <w:t xml:space="preserve">ancillary materials for support of </w:t>
            </w:r>
            <w:r w:rsidR="00AB1BC4" w:rsidRPr="00B561D3">
              <w:t>open educational resources (</w:t>
            </w:r>
            <w:r w:rsidR="1E4ACD04" w:rsidRPr="00B561D3">
              <w:t>OER</w:t>
            </w:r>
            <w:r w:rsidR="00AB1BC4" w:rsidRPr="00B561D3">
              <w:t>)</w:t>
            </w:r>
            <w:r w:rsidR="1E4ACD04" w:rsidRPr="00B561D3">
              <w:t xml:space="preserve"> used in existing courses</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1391EEF2" w14:textId="77777777" w:rsidR="007F6B0C" w:rsidRPr="00FD6F99" w:rsidRDefault="00B561D3" w:rsidP="6BF9256F">
            <w:pPr>
              <w:jc w:val="left"/>
              <w:cnfStyle w:val="000000000000" w:firstRow="0" w:lastRow="0" w:firstColumn="0" w:lastColumn="0" w:oddVBand="0" w:evenVBand="0" w:oddHBand="0" w:evenHBand="0" w:firstRowFirstColumn="0" w:firstRowLastColumn="0" w:lastRowFirstColumn="0" w:lastRowLastColumn="0"/>
            </w:pPr>
            <w:r w:rsidRPr="00FD6F99">
              <w:t>$2,000 per content expert x 4 members = $8,000</w:t>
            </w:r>
          </w:p>
          <w:p w14:paraId="342266A6" w14:textId="77777777" w:rsidR="00B561D3" w:rsidRPr="00FD6F99" w:rsidRDefault="00B561D3" w:rsidP="6BF9256F">
            <w:pPr>
              <w:jc w:val="left"/>
              <w:cnfStyle w:val="000000000000" w:firstRow="0" w:lastRow="0" w:firstColumn="0" w:lastColumn="0" w:oddVBand="0" w:evenVBand="0" w:oddHBand="0" w:evenHBand="0" w:firstRowFirstColumn="0" w:firstRowLastColumn="0" w:lastRowFirstColumn="0" w:lastRowLastColumn="0"/>
            </w:pPr>
            <w:r w:rsidRPr="00FD6F99">
              <w:t>$2,000 per instructional designer x 1 = $2,000</w:t>
            </w:r>
          </w:p>
          <w:p w14:paraId="6815A0A0" w14:textId="580AA9E9" w:rsidR="00B561D3" w:rsidRPr="004C6D54" w:rsidRDefault="00B561D3" w:rsidP="6BF9256F">
            <w:pPr>
              <w:jc w:val="left"/>
              <w:cnfStyle w:val="000000000000" w:firstRow="0" w:lastRow="0" w:firstColumn="0" w:lastColumn="0" w:oddVBand="0" w:evenVBand="0" w:oddHBand="0" w:evenHBand="0" w:firstRowFirstColumn="0" w:firstRowLastColumn="0" w:lastRowFirstColumn="0" w:lastRowLastColumn="0"/>
              <w:rPr>
                <w:i/>
                <w:iCs/>
              </w:rPr>
            </w:pPr>
            <w:r w:rsidRPr="00FD6F99">
              <w:t>GRAND TOTAL = $10,000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75B6405F" w:rsidR="0055284A" w:rsidRDefault="003D3ECC" w:rsidP="0055284A">
            <w:pPr>
              <w:jc w:val="left"/>
              <w:cnfStyle w:val="000000100000" w:firstRow="0" w:lastRow="0" w:firstColumn="0" w:lastColumn="0" w:oddVBand="0" w:evenVBand="0" w:oddHBand="1" w:evenHBand="0" w:firstRowFirstColumn="0" w:firstRowLastColumn="0" w:lastRowFirstColumn="0" w:lastRowLastColumn="0"/>
            </w:pPr>
            <w:r>
              <w:t xml:space="preserve">Human </w:t>
            </w:r>
            <w:r w:rsidR="00B561D3">
              <w:t>Anatomy and Physiology I, BIOL2121K</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35AA39BD" w:rsidR="0005153C" w:rsidRPr="00B561D3" w:rsidRDefault="0005153C" w:rsidP="00B561D3">
            <w:pPr>
              <w:jc w:val="left"/>
              <w:cnfStyle w:val="000000000000" w:firstRow="0" w:lastRow="0" w:firstColumn="0" w:lastColumn="0" w:oddVBand="0" w:evenVBand="0" w:oddHBand="0" w:evenHBand="0" w:firstRowFirstColumn="0" w:firstRowLastColumn="0" w:lastRowFirstColumn="0" w:lastRowLastColumn="0"/>
              <w:rPr>
                <w:iCs/>
              </w:rPr>
            </w:pPr>
            <w:r w:rsidRPr="00B561D3">
              <w:rPr>
                <w:iCs/>
              </w:rPr>
              <w:t>Spring 2023</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3D3263A" w14:textId="368F5202" w:rsidR="00AF3D7E" w:rsidRPr="00912F86" w:rsidRDefault="00AF3D7E" w:rsidP="6BF9256F">
            <w:pPr>
              <w:jc w:val="left"/>
              <w:rPr>
                <w:b w:val="0"/>
              </w:rPr>
            </w:pPr>
            <w:r w:rsidRPr="00AF3D7E">
              <w:t>Currently</w:t>
            </w:r>
            <w:r>
              <w:rPr>
                <w:bCs w:val="0"/>
              </w:rPr>
              <w:t xml:space="preserve"> </w:t>
            </w:r>
            <w:r w:rsidRPr="00AF3D7E">
              <w:t>Existing Resource(s) to be Revised/Ancillaries Created</w:t>
            </w:r>
          </w:p>
        </w:tc>
        <w:tc>
          <w:tcPr>
            <w:tcW w:w="5392" w:type="dxa"/>
          </w:tcPr>
          <w:p w14:paraId="5A2D0678" w14:textId="684B0380" w:rsidR="00D91662" w:rsidRDefault="00D91662" w:rsidP="00D91662">
            <w:pPr>
              <w:spacing w:after="0"/>
              <w:jc w:val="left"/>
              <w:cnfStyle w:val="000000100000" w:firstRow="0" w:lastRow="0" w:firstColumn="0" w:lastColumn="0" w:oddVBand="0" w:evenVBand="0" w:oddHBand="1" w:evenHBand="0" w:firstRowFirstColumn="0" w:firstRowLastColumn="0" w:lastRowFirstColumn="0" w:lastRowLastColumn="0"/>
            </w:pPr>
            <w:r>
              <w:t>Past ALG Grant Materials</w:t>
            </w:r>
          </w:p>
          <w:p w14:paraId="20D23359" w14:textId="681F83E5" w:rsidR="00D91662" w:rsidRDefault="00C82345" w:rsidP="00D91662">
            <w:pPr>
              <w:spacing w:after="0"/>
              <w:jc w:val="left"/>
              <w:cnfStyle w:val="000000100000" w:firstRow="0" w:lastRow="0" w:firstColumn="0" w:lastColumn="0" w:oddVBand="0" w:evenVBand="0" w:oddHBand="1" w:evenHBand="0" w:firstRowFirstColumn="0" w:firstRowLastColumn="0" w:lastRowFirstColumn="0" w:lastRowLastColumn="0"/>
            </w:pPr>
            <w:hyperlink r:id="rId18" w:history="1">
              <w:r w:rsidR="00D91662" w:rsidRPr="00852488">
                <w:rPr>
                  <w:rStyle w:val="Hyperlink"/>
                </w:rPr>
                <w:t>https://oer.galileo.usg.edu/biology-ancillary/11/</w:t>
              </w:r>
            </w:hyperlink>
          </w:p>
          <w:p w14:paraId="0D2CB562" w14:textId="77777777" w:rsidR="00D91662" w:rsidRDefault="00D91662" w:rsidP="00D91662">
            <w:pPr>
              <w:spacing w:after="0"/>
              <w:jc w:val="left"/>
              <w:cnfStyle w:val="000000100000" w:firstRow="0" w:lastRow="0" w:firstColumn="0" w:lastColumn="0" w:oddVBand="0" w:evenVBand="0" w:oddHBand="1" w:evenHBand="0" w:firstRowFirstColumn="0" w:firstRowLastColumn="0" w:lastRowFirstColumn="0" w:lastRowLastColumn="0"/>
            </w:pPr>
          </w:p>
          <w:p w14:paraId="5738F2C7" w14:textId="5DB913C7" w:rsidR="00AF3D7E" w:rsidRDefault="005E0CE0" w:rsidP="00D91662">
            <w:pPr>
              <w:spacing w:after="0"/>
              <w:jc w:val="left"/>
              <w:cnfStyle w:val="000000100000" w:firstRow="0" w:lastRow="0" w:firstColumn="0" w:lastColumn="0" w:oddVBand="0" w:evenVBand="0" w:oddHBand="1" w:evenHBand="0" w:firstRowFirstColumn="0" w:firstRowLastColumn="0" w:lastRowFirstColumn="0" w:lastRowLastColumn="0"/>
            </w:pPr>
            <w:r>
              <w:t>GHC</w:t>
            </w:r>
            <w:r w:rsidR="00912F86">
              <w:t xml:space="preserve"> </w:t>
            </w:r>
            <w:proofErr w:type="spellStart"/>
            <w:r w:rsidR="00B1645E">
              <w:t>LibGuide</w:t>
            </w:r>
            <w:proofErr w:type="spellEnd"/>
            <w:r w:rsidR="00B1645E">
              <w:t xml:space="preserve">: </w:t>
            </w:r>
            <w:r w:rsidR="00912F86">
              <w:t>Anatomy &amp; Physiology I</w:t>
            </w:r>
            <w:r>
              <w:t xml:space="preserve"> </w:t>
            </w:r>
            <w:r w:rsidR="00D91662">
              <w:t>Lab Materials</w:t>
            </w:r>
          </w:p>
          <w:p w14:paraId="5AA3D765" w14:textId="455F0CB8" w:rsidR="005E0CE0" w:rsidRDefault="00C82345" w:rsidP="00D91662">
            <w:pPr>
              <w:spacing w:after="0"/>
              <w:jc w:val="left"/>
              <w:cnfStyle w:val="000000100000" w:firstRow="0" w:lastRow="0" w:firstColumn="0" w:lastColumn="0" w:oddVBand="0" w:evenVBand="0" w:oddHBand="1" w:evenHBand="0" w:firstRowFirstColumn="0" w:firstRowLastColumn="0" w:lastRowFirstColumn="0" w:lastRowLastColumn="0"/>
              <w:rPr>
                <w:iCs/>
              </w:rPr>
            </w:pPr>
            <w:hyperlink r:id="rId19" w:history="1">
              <w:r w:rsidR="005E0CE0" w:rsidRPr="00AD7B3F">
                <w:rPr>
                  <w:rStyle w:val="Hyperlink"/>
                  <w:iCs/>
                </w:rPr>
                <w:t>https://getlibraryhelp.highlands.edu/c.php?g=836658&amp;p=6481774</w:t>
              </w:r>
            </w:hyperlink>
          </w:p>
          <w:p w14:paraId="666E4FEA" w14:textId="252D4C06" w:rsidR="005E0CE0" w:rsidRPr="0064266E" w:rsidDel="00B72091" w:rsidRDefault="005E0CE0"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lastRenderedPageBreak/>
        <w:t xml:space="preserve">Project </w:t>
      </w:r>
      <w:r w:rsidR="64C134B0">
        <w:t>Goals</w:t>
      </w:r>
    </w:p>
    <w:p w14:paraId="51951023" w14:textId="3C58F94F" w:rsidR="0029259D" w:rsidRPr="00101C4D" w:rsidRDefault="0029259D" w:rsidP="0029259D">
      <w:pPr>
        <w:jc w:val="left"/>
        <w:rPr>
          <w:szCs w:val="24"/>
        </w:rPr>
      </w:pPr>
      <w:r w:rsidRPr="00101C4D">
        <w:rPr>
          <w:szCs w:val="24"/>
        </w:rPr>
        <w:t xml:space="preserve">The intent of this project is to improve our current lab materials and to add </w:t>
      </w:r>
      <w:r w:rsidR="00864B6F">
        <w:rPr>
          <w:szCs w:val="24"/>
        </w:rPr>
        <w:t>more</w:t>
      </w:r>
      <w:r w:rsidRPr="00101C4D">
        <w:rPr>
          <w:szCs w:val="24"/>
        </w:rPr>
        <w:t xml:space="preserve"> ancillary materials. </w:t>
      </w:r>
    </w:p>
    <w:p w14:paraId="5E98E7CE" w14:textId="77777777" w:rsidR="0029259D" w:rsidRPr="00101C4D" w:rsidRDefault="0029259D" w:rsidP="0029259D">
      <w:pPr>
        <w:pStyle w:val="ListParagraph"/>
        <w:numPr>
          <w:ilvl w:val="0"/>
          <w:numId w:val="14"/>
        </w:numPr>
        <w:jc w:val="left"/>
        <w:rPr>
          <w:szCs w:val="24"/>
        </w:rPr>
      </w:pPr>
      <w:r w:rsidRPr="00101C4D">
        <w:rPr>
          <w:szCs w:val="24"/>
        </w:rPr>
        <w:t xml:space="preserve">To revise the </w:t>
      </w:r>
      <w:r>
        <w:rPr>
          <w:szCs w:val="24"/>
        </w:rPr>
        <w:t>existing</w:t>
      </w:r>
      <w:r w:rsidRPr="00101C4D">
        <w:rPr>
          <w:szCs w:val="24"/>
        </w:rPr>
        <w:t xml:space="preserve"> laboratory manual</w:t>
      </w:r>
    </w:p>
    <w:p w14:paraId="2B01A28D" w14:textId="77777777" w:rsidR="0029259D" w:rsidRPr="00101C4D" w:rsidRDefault="0029259D" w:rsidP="0029259D">
      <w:pPr>
        <w:pStyle w:val="ListParagraph"/>
        <w:numPr>
          <w:ilvl w:val="0"/>
          <w:numId w:val="14"/>
        </w:numPr>
        <w:jc w:val="left"/>
        <w:rPr>
          <w:szCs w:val="24"/>
        </w:rPr>
      </w:pPr>
      <w:r>
        <w:rPr>
          <w:szCs w:val="24"/>
        </w:rPr>
        <w:t xml:space="preserve">Create additional videos </w:t>
      </w:r>
    </w:p>
    <w:p w14:paraId="78C5D775" w14:textId="77777777" w:rsidR="0029259D" w:rsidRDefault="0029259D" w:rsidP="0029259D">
      <w:pPr>
        <w:pStyle w:val="ListParagraph"/>
        <w:numPr>
          <w:ilvl w:val="0"/>
          <w:numId w:val="14"/>
        </w:numPr>
        <w:jc w:val="left"/>
      </w:pPr>
      <w:r>
        <w:t xml:space="preserve">Creation of new </w:t>
      </w:r>
      <w:proofErr w:type="spellStart"/>
      <w:r>
        <w:t>SoftChalk</w:t>
      </w:r>
      <w:proofErr w:type="spellEnd"/>
      <w:r>
        <w:t xml:space="preserve"> content with self-assessments for online learners</w:t>
      </w:r>
    </w:p>
    <w:p w14:paraId="58E79458" w14:textId="77777777" w:rsidR="0029259D" w:rsidRDefault="0029259D" w:rsidP="0029259D">
      <w:pPr>
        <w:pStyle w:val="ListParagraph"/>
        <w:numPr>
          <w:ilvl w:val="0"/>
          <w:numId w:val="14"/>
        </w:numPr>
        <w:jc w:val="left"/>
      </w:pPr>
      <w:r>
        <w:t>Creation of pre-lab quizzes and lab practical exams</w:t>
      </w:r>
    </w:p>
    <w:p w14:paraId="4732E316" w14:textId="41FEC168" w:rsidR="0029259D" w:rsidRDefault="00AC5360" w:rsidP="0029259D">
      <w:pPr>
        <w:jc w:val="left"/>
      </w:pPr>
      <w:r>
        <w:t>T</w:t>
      </w:r>
      <w:r w:rsidR="0029259D">
        <w:t>he existing laboratory manual</w:t>
      </w:r>
      <w:r>
        <w:t xml:space="preserve"> will be revised</w:t>
      </w:r>
      <w:r w:rsidR="0029259D">
        <w:t xml:space="preserve">. We will replace some imagery, correct any spelling errors, check the manual for accessibility, and add in material as needed. The current lab manual is heavy on anatomy </w:t>
      </w:r>
      <w:r>
        <w:t>content, but we plan to add more physiology lab activities</w:t>
      </w:r>
      <w:r w:rsidR="0029259D">
        <w:t xml:space="preserve">. </w:t>
      </w:r>
    </w:p>
    <w:p w14:paraId="063EAB25" w14:textId="253008EC" w:rsidR="0029259D" w:rsidRDefault="0029259D" w:rsidP="0029259D">
      <w:pPr>
        <w:jc w:val="left"/>
      </w:pPr>
      <w:r>
        <w:t xml:space="preserve">The videos created in the </w:t>
      </w:r>
      <w:r w:rsidR="00AC5360">
        <w:t>R</w:t>
      </w:r>
      <w:r>
        <w:t xml:space="preserve">ound 11 grants are wonderful and very useful. We will create additional videos on topics not covered in the previous grant work. Some of these topics include </w:t>
      </w:r>
      <w:r w:rsidR="00AC5360">
        <w:t xml:space="preserve">the </w:t>
      </w:r>
      <w:r>
        <w:t xml:space="preserve">histology of tissues related to the various systems discussed in BIOL 2121K. These videos </w:t>
      </w:r>
      <w:r w:rsidR="00C02C8B">
        <w:t>will be</w:t>
      </w:r>
      <w:r>
        <w:t xml:space="preserve"> useful for students studying BIOL 2121K in any modality.  </w:t>
      </w:r>
    </w:p>
    <w:p w14:paraId="2D38705A" w14:textId="58FB7EFD" w:rsidR="0029259D" w:rsidRDefault="0029259D" w:rsidP="0029259D">
      <w:pPr>
        <w:jc w:val="left"/>
      </w:pPr>
      <w:r>
        <w:t>The team will create content that is geared for online learners using</w:t>
      </w:r>
      <w:r w:rsidR="00C02C8B">
        <w:t xml:space="preserve"> the</w:t>
      </w:r>
      <w:r>
        <w:t xml:space="preserve"> </w:t>
      </w:r>
      <w:proofErr w:type="spellStart"/>
      <w:r>
        <w:t>SoftChalk</w:t>
      </w:r>
      <w:proofErr w:type="spellEnd"/>
      <w:r w:rsidR="00C02C8B">
        <w:t xml:space="preserve"> platform</w:t>
      </w:r>
      <w:r>
        <w:t xml:space="preserve">. With the software students can learn the lab </w:t>
      </w:r>
      <w:r w:rsidR="00C02C8B">
        <w:t xml:space="preserve">material and </w:t>
      </w:r>
      <w:r>
        <w:t xml:space="preserve">assess their knowledge via low stakes quizzes. Here is an example of a low stakes self-assessment quiz we have created on the skull using </w:t>
      </w:r>
      <w:proofErr w:type="spellStart"/>
      <w:r>
        <w:t>SoftChalk</w:t>
      </w:r>
      <w:proofErr w:type="spellEnd"/>
      <w:r>
        <w:t xml:space="preserve">. </w:t>
      </w:r>
    </w:p>
    <w:p w14:paraId="693AF23A" w14:textId="77777777" w:rsidR="0029259D" w:rsidRDefault="00C82345" w:rsidP="0029259D">
      <w:pPr>
        <w:jc w:val="left"/>
      </w:pPr>
      <w:hyperlink r:id="rId20" w:history="1">
        <w:r w:rsidR="0029259D" w:rsidRPr="00EB7208">
          <w:rPr>
            <w:rStyle w:val="Hyperlink"/>
          </w:rPr>
          <w:t>https://softchalkcloud.com/lesson/serve/1xoLNz6fjDc3tM/html</w:t>
        </w:r>
      </w:hyperlink>
      <w:r w:rsidR="0029259D">
        <w:t xml:space="preserve"> </w:t>
      </w:r>
    </w:p>
    <w:p w14:paraId="156B8A7E" w14:textId="6D8F3060" w:rsidR="0029259D" w:rsidRDefault="0029259D" w:rsidP="0029259D">
      <w:pPr>
        <w:jc w:val="left"/>
      </w:pPr>
      <w:r>
        <w:t>We hope to improve student learning outcomes by reinforcing key topics from each lab exercise in our face-to-face modalities as well. For each lab exercise</w:t>
      </w:r>
      <w:r w:rsidR="00C02C8B">
        <w:t>,</w:t>
      </w:r>
      <w:r>
        <w:t xml:space="preserve"> we will create a pre-lab quiz to prepare students on key concepts before they </w:t>
      </w:r>
      <w:r w:rsidR="00C02C8B">
        <w:t>attend</w:t>
      </w:r>
      <w:r>
        <w:t xml:space="preserve"> lab each week. The team will create new assessments using four lab </w:t>
      </w:r>
      <w:proofErr w:type="spellStart"/>
      <w:r>
        <w:t>practicals</w:t>
      </w:r>
      <w:proofErr w:type="spellEnd"/>
      <w:r>
        <w:t xml:space="preserve"> covering 1</w:t>
      </w:r>
      <w:r w:rsidR="00C02C8B">
        <w:t xml:space="preserve"> </w:t>
      </w:r>
      <w:r>
        <w:t>-</w:t>
      </w:r>
      <w:r w:rsidR="00C02C8B">
        <w:t xml:space="preserve"> </w:t>
      </w:r>
      <w:r>
        <w:t xml:space="preserve">2 </w:t>
      </w:r>
      <w:r w:rsidR="00C02C8B">
        <w:t>body systems</w:t>
      </w:r>
      <w:r>
        <w:t xml:space="preserve"> in each practical. As the team revises the lab manual to add in physiology content, we will revise the lab </w:t>
      </w:r>
      <w:proofErr w:type="spellStart"/>
      <w:r>
        <w:t>practicals</w:t>
      </w:r>
      <w:proofErr w:type="spellEnd"/>
      <w:r>
        <w:t xml:space="preserve"> accordingly. The lab </w:t>
      </w:r>
      <w:proofErr w:type="spellStart"/>
      <w:r>
        <w:t>practicals</w:t>
      </w:r>
      <w:proofErr w:type="spellEnd"/>
      <w:r>
        <w:t xml:space="preserve"> are used in all modalities to assess BIOL 2121K students. </w:t>
      </w:r>
    </w:p>
    <w:p w14:paraId="59ACBB12" w14:textId="4297CE89" w:rsidR="0029259D" w:rsidRDefault="0029259D" w:rsidP="0029259D">
      <w:pPr>
        <w:jc w:val="left"/>
      </w:pPr>
      <w:r>
        <w:t>We believe that the revised laboratory manuals and the additional materials will increase learning outcome success for the students as well as</w:t>
      </w:r>
      <w:r w:rsidR="00B365B0">
        <w:t xml:space="preserve"> </w:t>
      </w:r>
      <w:r w:rsidR="00C02C8B">
        <w:t>provide</w:t>
      </w:r>
      <w:r>
        <w:t xml:space="preserve"> additional resources to the instructors.</w:t>
      </w:r>
    </w:p>
    <w:p w14:paraId="4E6DA873" w14:textId="25409C2E" w:rsidR="0013171A" w:rsidRDefault="0013171A" w:rsidP="0013171A">
      <w:pPr>
        <w:pStyle w:val="Heading1"/>
      </w:pPr>
      <w:r>
        <w:t>Action Plan</w:t>
      </w:r>
    </w:p>
    <w:p w14:paraId="1EA68700" w14:textId="64F797B8" w:rsidR="0029259D" w:rsidRDefault="0029259D" w:rsidP="0029259D">
      <w:r>
        <w:rPr>
          <w:b/>
          <w:bCs/>
        </w:rPr>
        <w:t>ANALYSIS AND DESIGN- Spring</w:t>
      </w:r>
      <w:r w:rsidRPr="00C574C9">
        <w:rPr>
          <w:b/>
          <w:bCs/>
        </w:rPr>
        <w:t xml:space="preserve"> </w:t>
      </w:r>
      <w:r>
        <w:rPr>
          <w:b/>
          <w:bCs/>
        </w:rPr>
        <w:t xml:space="preserve">and Summer </w:t>
      </w:r>
      <w:r w:rsidRPr="00C574C9">
        <w:rPr>
          <w:b/>
          <w:bCs/>
        </w:rPr>
        <w:t>202</w:t>
      </w:r>
      <w:r>
        <w:rPr>
          <w:b/>
          <w:bCs/>
        </w:rPr>
        <w:t>2</w:t>
      </w:r>
      <w:r w:rsidRPr="00C574C9">
        <w:rPr>
          <w:b/>
          <w:bCs/>
        </w:rPr>
        <w:t>:</w:t>
      </w:r>
      <w:r>
        <w:t xml:space="preserve"> The</w:t>
      </w:r>
      <w:r w:rsidRPr="00E63A76">
        <w:t xml:space="preserve"> </w:t>
      </w:r>
      <w:r>
        <w:t xml:space="preserve">faculty members will replace some imagery, correct any spelling errors, check the manual for accessibility, and add in material as needed. Video content creation topics will be specified. Online content creation with self-assessments will be designed using the </w:t>
      </w:r>
      <w:proofErr w:type="spellStart"/>
      <w:r>
        <w:t>SoftChalk</w:t>
      </w:r>
      <w:proofErr w:type="spellEnd"/>
      <w:r>
        <w:t xml:space="preserve"> platform. The</w:t>
      </w:r>
      <w:r w:rsidRPr="00E63A76">
        <w:t xml:space="preserve"> </w:t>
      </w:r>
      <w:r>
        <w:t xml:space="preserve">faculty members will collaborate to design the formats of the pre-lab quizzes and lab </w:t>
      </w:r>
      <w:proofErr w:type="spellStart"/>
      <w:r>
        <w:t>practicals</w:t>
      </w:r>
      <w:proofErr w:type="spellEnd"/>
      <w:r>
        <w:t xml:space="preserve"> for ease of use and accessibility. </w:t>
      </w:r>
    </w:p>
    <w:p w14:paraId="7595C631" w14:textId="77777777" w:rsidR="0029259D" w:rsidRDefault="0029259D" w:rsidP="0029259D">
      <w:r w:rsidRPr="00BF695E">
        <w:rPr>
          <w:b/>
          <w:bCs/>
        </w:rPr>
        <w:t>DEVELOPMENT</w:t>
      </w:r>
      <w:r>
        <w:rPr>
          <w:b/>
          <w:bCs/>
        </w:rPr>
        <w:t>- Fall</w:t>
      </w:r>
      <w:r w:rsidRPr="00C574C9">
        <w:rPr>
          <w:b/>
          <w:bCs/>
        </w:rPr>
        <w:t xml:space="preserve"> 202</w:t>
      </w:r>
      <w:r>
        <w:rPr>
          <w:b/>
          <w:bCs/>
        </w:rPr>
        <w:t>2</w:t>
      </w:r>
      <w:r>
        <w:t>: G</w:t>
      </w:r>
      <w:r w:rsidRPr="00BF695E">
        <w:t>rant team members will revise, update and/or create all elements of the project.</w:t>
      </w:r>
    </w:p>
    <w:p w14:paraId="0DE132AD" w14:textId="6BF35AF3" w:rsidR="0029259D" w:rsidRDefault="0029259D" w:rsidP="0029259D">
      <w:pPr>
        <w:pStyle w:val="NormalWeb"/>
        <w:rPr>
          <w:rFonts w:asciiTheme="minorHAnsi" w:hAnsiTheme="minorHAnsi" w:cstheme="minorHAnsi"/>
          <w:szCs w:val="20"/>
        </w:rPr>
      </w:pPr>
      <w:r w:rsidRPr="00BF695E">
        <w:rPr>
          <w:rFonts w:asciiTheme="minorHAnsi" w:hAnsiTheme="minorHAnsi" w:cstheme="minorHAnsi"/>
          <w:b/>
          <w:bCs/>
          <w:szCs w:val="20"/>
        </w:rPr>
        <w:lastRenderedPageBreak/>
        <w:t>IMPLEMENTATION</w:t>
      </w:r>
      <w:r w:rsidRPr="00C574C9">
        <w:rPr>
          <w:rFonts w:asciiTheme="minorHAnsi" w:hAnsiTheme="minorHAnsi" w:cstheme="minorHAnsi"/>
          <w:b/>
          <w:bCs/>
          <w:szCs w:val="20"/>
        </w:rPr>
        <w:t xml:space="preserve">- </w:t>
      </w:r>
      <w:r>
        <w:rPr>
          <w:rFonts w:asciiTheme="minorHAnsi" w:hAnsiTheme="minorHAnsi" w:cstheme="minorHAnsi"/>
          <w:b/>
          <w:bCs/>
          <w:szCs w:val="20"/>
        </w:rPr>
        <w:t>Spring</w:t>
      </w:r>
      <w:r w:rsidRPr="00C574C9">
        <w:rPr>
          <w:rFonts w:asciiTheme="minorHAnsi" w:hAnsiTheme="minorHAnsi" w:cstheme="minorHAnsi"/>
          <w:b/>
          <w:bCs/>
          <w:szCs w:val="20"/>
        </w:rPr>
        <w:t xml:space="preserve"> 202</w:t>
      </w:r>
      <w:r>
        <w:rPr>
          <w:rFonts w:asciiTheme="minorHAnsi" w:hAnsiTheme="minorHAnsi" w:cstheme="minorHAnsi"/>
          <w:b/>
          <w:bCs/>
          <w:szCs w:val="20"/>
        </w:rPr>
        <w:t>3</w:t>
      </w:r>
      <w:r w:rsidRPr="00C574C9">
        <w:rPr>
          <w:rFonts w:asciiTheme="minorHAnsi" w:hAnsiTheme="minorHAnsi" w:cstheme="minorHAnsi"/>
          <w:b/>
          <w:bCs/>
          <w:szCs w:val="20"/>
        </w:rPr>
        <w:t>:</w:t>
      </w:r>
      <w:r w:rsidRPr="00727738">
        <w:rPr>
          <w:rFonts w:asciiTheme="minorHAnsi" w:hAnsiTheme="minorHAnsi" w:cstheme="minorHAnsi"/>
          <w:szCs w:val="20"/>
        </w:rPr>
        <w:t xml:space="preserve"> </w:t>
      </w:r>
      <w:r>
        <w:rPr>
          <w:rFonts w:asciiTheme="minorHAnsi" w:hAnsiTheme="minorHAnsi" w:cstheme="minorHAnsi"/>
          <w:szCs w:val="20"/>
        </w:rPr>
        <w:t>Newly created materials will be used in Spring courses</w:t>
      </w:r>
      <w:r w:rsidRPr="00727738">
        <w:rPr>
          <w:rFonts w:asciiTheme="minorHAnsi" w:hAnsiTheme="minorHAnsi" w:cstheme="minorHAnsi"/>
          <w:szCs w:val="20"/>
        </w:rPr>
        <w:t xml:space="preserve">. </w:t>
      </w:r>
      <w:r>
        <w:rPr>
          <w:rFonts w:asciiTheme="minorHAnsi" w:hAnsiTheme="minorHAnsi" w:cstheme="minorHAnsi"/>
          <w:szCs w:val="20"/>
        </w:rPr>
        <w:t xml:space="preserve"> Any issues that arise will be corrected.</w:t>
      </w:r>
      <w:r w:rsidRPr="00727738">
        <w:rPr>
          <w:rFonts w:asciiTheme="minorHAnsi" w:hAnsiTheme="minorHAnsi" w:cstheme="minorHAnsi"/>
          <w:szCs w:val="20"/>
        </w:rPr>
        <w:t xml:space="preserve"> At the end of </w:t>
      </w:r>
      <w:r>
        <w:rPr>
          <w:rFonts w:asciiTheme="minorHAnsi" w:hAnsiTheme="minorHAnsi" w:cstheme="minorHAnsi"/>
          <w:szCs w:val="20"/>
        </w:rPr>
        <w:t>Spring</w:t>
      </w:r>
      <w:r w:rsidRPr="00727738">
        <w:rPr>
          <w:rFonts w:asciiTheme="minorHAnsi" w:hAnsiTheme="minorHAnsi" w:cstheme="minorHAnsi"/>
          <w:szCs w:val="20"/>
        </w:rPr>
        <w:t xml:space="preserve"> 202</w:t>
      </w:r>
      <w:r>
        <w:rPr>
          <w:rFonts w:asciiTheme="minorHAnsi" w:hAnsiTheme="minorHAnsi" w:cstheme="minorHAnsi"/>
          <w:szCs w:val="20"/>
        </w:rPr>
        <w:t>3</w:t>
      </w:r>
      <w:r w:rsidR="001A3A8D">
        <w:rPr>
          <w:rFonts w:asciiTheme="minorHAnsi" w:hAnsiTheme="minorHAnsi" w:cstheme="minorHAnsi"/>
          <w:szCs w:val="20"/>
        </w:rPr>
        <w:t>,</w:t>
      </w:r>
      <w:r w:rsidRPr="00727738">
        <w:rPr>
          <w:rFonts w:asciiTheme="minorHAnsi" w:hAnsiTheme="minorHAnsi" w:cstheme="minorHAnsi"/>
          <w:szCs w:val="20"/>
        </w:rPr>
        <w:t xml:space="preserve"> </w:t>
      </w:r>
      <w:r w:rsidRPr="008B12C7">
        <w:rPr>
          <w:rFonts w:asciiTheme="minorHAnsi" w:hAnsiTheme="minorHAnsi" w:cstheme="minorHAnsi"/>
          <w:szCs w:val="20"/>
        </w:rPr>
        <w:t xml:space="preserve">the updated materials will be delivered to </w:t>
      </w:r>
      <w:r>
        <w:rPr>
          <w:rFonts w:asciiTheme="minorHAnsi" w:hAnsiTheme="minorHAnsi" w:cstheme="minorHAnsi"/>
          <w:szCs w:val="20"/>
        </w:rPr>
        <w:t xml:space="preserve">GHC </w:t>
      </w:r>
      <w:r w:rsidRPr="008B12C7">
        <w:rPr>
          <w:rFonts w:asciiTheme="minorHAnsi" w:hAnsiTheme="minorHAnsi" w:cstheme="minorHAnsi"/>
          <w:szCs w:val="20"/>
        </w:rPr>
        <w:t xml:space="preserve">faculty and students using D2L, uploaded to </w:t>
      </w:r>
      <w:r>
        <w:rPr>
          <w:rFonts w:asciiTheme="minorHAnsi" w:hAnsiTheme="minorHAnsi" w:cstheme="minorHAnsi"/>
          <w:szCs w:val="20"/>
        </w:rPr>
        <w:t xml:space="preserve">the existing </w:t>
      </w:r>
      <w:proofErr w:type="spellStart"/>
      <w:r w:rsidRPr="008B12C7">
        <w:rPr>
          <w:rFonts w:asciiTheme="minorHAnsi" w:hAnsiTheme="minorHAnsi" w:cstheme="minorHAnsi"/>
          <w:szCs w:val="20"/>
        </w:rPr>
        <w:t>LibGuide</w:t>
      </w:r>
      <w:proofErr w:type="spellEnd"/>
      <w:r>
        <w:t xml:space="preserve"> for </w:t>
      </w:r>
      <w:r>
        <w:rPr>
          <w:rFonts w:asciiTheme="minorHAnsi" w:hAnsiTheme="minorHAnsi" w:cstheme="minorHAnsi"/>
          <w:szCs w:val="20"/>
        </w:rPr>
        <w:t>Anatomy &amp; Physiology</w:t>
      </w:r>
      <w:r>
        <w:t>,</w:t>
      </w:r>
      <w:r w:rsidRPr="008B12C7">
        <w:rPr>
          <w:rFonts w:asciiTheme="minorHAnsi" w:hAnsiTheme="minorHAnsi" w:cstheme="minorHAnsi"/>
          <w:szCs w:val="20"/>
        </w:rPr>
        <w:t xml:space="preserve"> and the Galileo Open Learning repository. All materials will be licensed under a Creative Commons Attribution 4.0 International License</w:t>
      </w:r>
      <w:r>
        <w:rPr>
          <w:rFonts w:asciiTheme="minorHAnsi" w:hAnsiTheme="minorHAnsi" w:cstheme="minorHAnsi"/>
          <w:szCs w:val="20"/>
        </w:rPr>
        <w:t>.</w:t>
      </w:r>
    </w:p>
    <w:p w14:paraId="1361C77B" w14:textId="71F51D00" w:rsidR="0029259D" w:rsidRDefault="0029259D" w:rsidP="0029259D">
      <w:pPr>
        <w:pStyle w:val="NormalWeb"/>
        <w:rPr>
          <w:rFonts w:asciiTheme="minorHAnsi" w:hAnsiTheme="minorHAnsi" w:cstheme="minorHAnsi"/>
          <w:b/>
          <w:bCs/>
          <w:szCs w:val="20"/>
        </w:rPr>
      </w:pPr>
      <w:r w:rsidRPr="003108FD">
        <w:rPr>
          <w:rFonts w:asciiTheme="minorHAnsi" w:hAnsiTheme="minorHAnsi" w:cstheme="minorHAnsi"/>
          <w:b/>
          <w:bCs/>
          <w:szCs w:val="20"/>
        </w:rPr>
        <w:t>The roles and responsibilities of each grant member and the estimated time for completion of assigned tasks are outlined below:</w:t>
      </w:r>
    </w:p>
    <w:tbl>
      <w:tblPr>
        <w:tblStyle w:val="PlainTable1"/>
        <w:tblW w:w="10530" w:type="dxa"/>
        <w:tblInd w:w="-365" w:type="dxa"/>
        <w:tblLook w:val="04A0" w:firstRow="1" w:lastRow="0" w:firstColumn="1" w:lastColumn="0" w:noHBand="0" w:noVBand="1"/>
      </w:tblPr>
      <w:tblGrid>
        <w:gridCol w:w="1980"/>
        <w:gridCol w:w="1710"/>
        <w:gridCol w:w="4860"/>
        <w:gridCol w:w="1980"/>
      </w:tblGrid>
      <w:tr w:rsidR="001A3A8D" w14:paraId="3E717DB4" w14:textId="77777777" w:rsidTr="00861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4B8212B" w14:textId="77777777" w:rsidR="001A3A8D" w:rsidRPr="001824C4" w:rsidRDefault="001A3A8D" w:rsidP="00497F8F">
            <w:pPr>
              <w:jc w:val="left"/>
              <w:rPr>
                <w:szCs w:val="24"/>
              </w:rPr>
            </w:pPr>
            <w:r w:rsidRPr="001824C4">
              <w:rPr>
                <w:szCs w:val="24"/>
              </w:rPr>
              <w:t>Team member</w:t>
            </w:r>
          </w:p>
        </w:tc>
        <w:tc>
          <w:tcPr>
            <w:tcW w:w="1710" w:type="dxa"/>
          </w:tcPr>
          <w:p w14:paraId="56DD68E7" w14:textId="77777777" w:rsidR="001A3A8D" w:rsidRPr="001824C4" w:rsidRDefault="001A3A8D" w:rsidP="00497F8F">
            <w:pPr>
              <w:jc w:val="left"/>
              <w:cnfStyle w:val="100000000000" w:firstRow="1" w:lastRow="0" w:firstColumn="0" w:lastColumn="0" w:oddVBand="0" w:evenVBand="0" w:oddHBand="0" w:evenHBand="0" w:firstRowFirstColumn="0" w:firstRowLastColumn="0" w:lastRowFirstColumn="0" w:lastRowLastColumn="0"/>
              <w:rPr>
                <w:szCs w:val="24"/>
              </w:rPr>
            </w:pPr>
            <w:r w:rsidRPr="001824C4">
              <w:rPr>
                <w:szCs w:val="24"/>
              </w:rPr>
              <w:t>Role</w:t>
            </w:r>
          </w:p>
        </w:tc>
        <w:tc>
          <w:tcPr>
            <w:tcW w:w="4860" w:type="dxa"/>
          </w:tcPr>
          <w:p w14:paraId="070E508B" w14:textId="77777777" w:rsidR="001A3A8D" w:rsidRPr="008C333C" w:rsidRDefault="001A3A8D" w:rsidP="00497F8F">
            <w:pPr>
              <w:jc w:val="left"/>
              <w:cnfStyle w:val="100000000000" w:firstRow="1" w:lastRow="0" w:firstColumn="0" w:lastColumn="0" w:oddVBand="0" w:evenVBand="0" w:oddHBand="0" w:evenHBand="0" w:firstRowFirstColumn="0" w:firstRowLastColumn="0" w:lastRowFirstColumn="0" w:lastRowLastColumn="0"/>
              <w:rPr>
                <w:szCs w:val="24"/>
              </w:rPr>
            </w:pPr>
            <w:r w:rsidRPr="008C333C">
              <w:rPr>
                <w:szCs w:val="24"/>
              </w:rPr>
              <w:t>Tasks</w:t>
            </w:r>
          </w:p>
        </w:tc>
        <w:tc>
          <w:tcPr>
            <w:tcW w:w="1980" w:type="dxa"/>
          </w:tcPr>
          <w:p w14:paraId="4B34AA2E" w14:textId="77777777" w:rsidR="001A3A8D" w:rsidRPr="00D6423A" w:rsidRDefault="001A3A8D" w:rsidP="00497F8F">
            <w:pPr>
              <w:jc w:val="left"/>
              <w:cnfStyle w:val="100000000000" w:firstRow="1" w:lastRow="0" w:firstColumn="0" w:lastColumn="0" w:oddVBand="0" w:evenVBand="0" w:oddHBand="0" w:evenHBand="0" w:firstRowFirstColumn="0" w:firstRowLastColumn="0" w:lastRowFirstColumn="0" w:lastRowLastColumn="0"/>
            </w:pPr>
            <w:r w:rsidRPr="00D6423A">
              <w:t xml:space="preserve">Estimated time </w:t>
            </w:r>
          </w:p>
        </w:tc>
      </w:tr>
      <w:tr w:rsidR="001A3A8D" w14:paraId="111F672A" w14:textId="77777777" w:rsidTr="00861524">
        <w:trPr>
          <w:cnfStyle w:val="000000100000" w:firstRow="0" w:lastRow="0" w:firstColumn="0" w:lastColumn="0" w:oddVBand="0" w:evenVBand="0" w:oddHBand="1" w:evenHBand="0" w:firstRowFirstColumn="0" w:firstRowLastColumn="0" w:lastRowFirstColumn="0" w:lastRowLastColumn="0"/>
          <w:trHeight w:val="3203"/>
        </w:trPr>
        <w:tc>
          <w:tcPr>
            <w:cnfStyle w:val="001000000000" w:firstRow="0" w:lastRow="0" w:firstColumn="1" w:lastColumn="0" w:oddVBand="0" w:evenVBand="0" w:oddHBand="0" w:evenHBand="0" w:firstRowFirstColumn="0" w:firstRowLastColumn="0" w:lastRowFirstColumn="0" w:lastRowLastColumn="0"/>
            <w:tcW w:w="1980" w:type="dxa"/>
          </w:tcPr>
          <w:p w14:paraId="22F037D0" w14:textId="45F9B2EE" w:rsidR="001A3A8D" w:rsidRPr="001824C4" w:rsidRDefault="001A3A8D" w:rsidP="00497F8F">
            <w:pPr>
              <w:jc w:val="left"/>
              <w:rPr>
                <w:szCs w:val="24"/>
              </w:rPr>
            </w:pPr>
            <w:r>
              <w:rPr>
                <w:szCs w:val="24"/>
              </w:rPr>
              <w:t>Ejiroghene Ogaga</w:t>
            </w:r>
          </w:p>
        </w:tc>
        <w:tc>
          <w:tcPr>
            <w:tcW w:w="1710" w:type="dxa"/>
          </w:tcPr>
          <w:p w14:paraId="7499DCBC" w14:textId="77777777" w:rsidR="001A3A8D" w:rsidRPr="001824C4" w:rsidRDefault="001A3A8D" w:rsidP="00497F8F">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rPr>
              <w:t>Project Lead and Content Expert</w:t>
            </w:r>
          </w:p>
        </w:tc>
        <w:tc>
          <w:tcPr>
            <w:tcW w:w="4860" w:type="dxa"/>
          </w:tcPr>
          <w:p w14:paraId="4DB5FEA6" w14:textId="5EED4ED8" w:rsidR="001A3A8D" w:rsidRPr="008C333C" w:rsidRDefault="001A3A8D" w:rsidP="00497F8F">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C333C">
              <w:rPr>
                <w:rFonts w:asciiTheme="minorHAnsi" w:hAnsiTheme="minorHAnsi" w:cstheme="minorHAnsi"/>
              </w:rPr>
              <w:t xml:space="preserve">Generate grant reports and serve as liaison between GHC and USG on grant correspondence. </w:t>
            </w:r>
          </w:p>
          <w:p w14:paraId="59F704F0" w14:textId="77777777" w:rsidR="001A3A8D" w:rsidRPr="008C333C" w:rsidRDefault="001A3A8D" w:rsidP="00497F8F">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C333C">
              <w:rPr>
                <w:rFonts w:asciiTheme="minorHAnsi" w:hAnsiTheme="minorHAnsi" w:cstheme="minorHAnsi"/>
              </w:rPr>
              <w:t>Revise and update the corresponding lab manual, creat</w:t>
            </w:r>
            <w:r>
              <w:rPr>
                <w:rFonts w:asciiTheme="minorHAnsi" w:hAnsiTheme="minorHAnsi" w:cstheme="minorHAnsi"/>
              </w:rPr>
              <w:t>e</w:t>
            </w:r>
            <w:r w:rsidRPr="008C333C">
              <w:rPr>
                <w:rFonts w:asciiTheme="minorHAnsi" w:hAnsiTheme="minorHAnsi" w:cstheme="minorHAnsi"/>
              </w:rPr>
              <w:t xml:space="preserve"> additional videos, and creat</w:t>
            </w:r>
            <w:r>
              <w:rPr>
                <w:rFonts w:asciiTheme="minorHAnsi" w:hAnsiTheme="minorHAnsi" w:cstheme="minorHAnsi"/>
              </w:rPr>
              <w:t>e</w:t>
            </w:r>
            <w:r w:rsidRPr="008C333C">
              <w:rPr>
                <w:rFonts w:asciiTheme="minorHAnsi" w:hAnsiTheme="minorHAnsi" w:cstheme="minorHAnsi"/>
              </w:rPr>
              <w:t xml:space="preserve"> new lab </w:t>
            </w:r>
            <w:r>
              <w:rPr>
                <w:rFonts w:asciiTheme="minorHAnsi" w:hAnsiTheme="minorHAnsi" w:cstheme="minorHAnsi"/>
              </w:rPr>
              <w:t xml:space="preserve">quizzes and </w:t>
            </w:r>
            <w:r w:rsidRPr="008C333C">
              <w:rPr>
                <w:rFonts w:asciiTheme="minorHAnsi" w:hAnsiTheme="minorHAnsi" w:cstheme="minorHAnsi"/>
              </w:rPr>
              <w:t>examinations.</w:t>
            </w:r>
          </w:p>
          <w:p w14:paraId="748554D5" w14:textId="77777777" w:rsidR="001A3A8D" w:rsidRPr="008C333C" w:rsidRDefault="001A3A8D" w:rsidP="00497F8F">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980" w:type="dxa"/>
          </w:tcPr>
          <w:p w14:paraId="3A1473EE" w14:textId="77777777" w:rsidR="001A3A8D" w:rsidRDefault="001A3A8D" w:rsidP="00497F8F">
            <w:pPr>
              <w:jc w:val="left"/>
              <w:cnfStyle w:val="000000100000" w:firstRow="0" w:lastRow="0" w:firstColumn="0" w:lastColumn="0" w:oddVBand="0" w:evenVBand="0" w:oddHBand="1" w:evenHBand="0" w:firstRowFirstColumn="0" w:firstRowLastColumn="0" w:lastRowFirstColumn="0" w:lastRowLastColumn="0"/>
            </w:pPr>
            <w:r>
              <w:t>5 hours for generation of final grant report</w:t>
            </w:r>
          </w:p>
          <w:p w14:paraId="3DB03160" w14:textId="77777777" w:rsidR="001A3A8D" w:rsidRDefault="001A3A8D" w:rsidP="00497F8F">
            <w:pPr>
              <w:jc w:val="left"/>
              <w:cnfStyle w:val="000000100000" w:firstRow="0" w:lastRow="0" w:firstColumn="0" w:lastColumn="0" w:oddVBand="0" w:evenVBand="0" w:oddHBand="1" w:evenHBand="0" w:firstRowFirstColumn="0" w:firstRowLastColumn="0" w:lastRowFirstColumn="0" w:lastRowLastColumn="0"/>
            </w:pPr>
            <w:r>
              <w:t>Revision of associated ancillaries = 50 hours</w:t>
            </w:r>
          </w:p>
          <w:p w14:paraId="2B630765" w14:textId="77777777" w:rsidR="001A3A8D" w:rsidRPr="003161D0" w:rsidRDefault="001A3A8D" w:rsidP="00497F8F">
            <w:pPr>
              <w:jc w:val="left"/>
              <w:cnfStyle w:val="000000100000" w:firstRow="0" w:lastRow="0" w:firstColumn="0" w:lastColumn="0" w:oddVBand="0" w:evenVBand="0" w:oddHBand="1" w:evenHBand="0" w:firstRowFirstColumn="0" w:firstRowLastColumn="0" w:lastRowFirstColumn="0" w:lastRowLastColumn="0"/>
              <w:rPr>
                <w:b/>
              </w:rPr>
            </w:pPr>
            <w:r w:rsidRPr="003161D0">
              <w:rPr>
                <w:b/>
              </w:rPr>
              <w:t xml:space="preserve">TOTAL = </w:t>
            </w:r>
            <w:r>
              <w:rPr>
                <w:b/>
              </w:rPr>
              <w:t>55</w:t>
            </w:r>
            <w:r w:rsidRPr="003161D0">
              <w:rPr>
                <w:b/>
              </w:rPr>
              <w:t xml:space="preserve"> hours</w:t>
            </w:r>
          </w:p>
        </w:tc>
      </w:tr>
      <w:tr w:rsidR="001A3A8D" w14:paraId="64864C26" w14:textId="77777777" w:rsidTr="00861524">
        <w:trPr>
          <w:trHeight w:val="854"/>
        </w:trPr>
        <w:tc>
          <w:tcPr>
            <w:cnfStyle w:val="001000000000" w:firstRow="0" w:lastRow="0" w:firstColumn="1" w:lastColumn="0" w:oddVBand="0" w:evenVBand="0" w:oddHBand="0" w:evenHBand="0" w:firstRowFirstColumn="0" w:firstRowLastColumn="0" w:lastRowFirstColumn="0" w:lastRowLastColumn="0"/>
            <w:tcW w:w="1980" w:type="dxa"/>
          </w:tcPr>
          <w:p w14:paraId="7CC575F2" w14:textId="16501C85" w:rsidR="001A3A8D" w:rsidRDefault="001A3A8D" w:rsidP="00497F8F">
            <w:pPr>
              <w:jc w:val="left"/>
              <w:rPr>
                <w:szCs w:val="24"/>
              </w:rPr>
            </w:pPr>
            <w:proofErr w:type="spellStart"/>
            <w:r>
              <w:rPr>
                <w:szCs w:val="24"/>
              </w:rPr>
              <w:t>Sharryse</w:t>
            </w:r>
            <w:proofErr w:type="spellEnd"/>
            <w:r>
              <w:rPr>
                <w:szCs w:val="24"/>
              </w:rPr>
              <w:t xml:space="preserve"> Henderson</w:t>
            </w:r>
          </w:p>
        </w:tc>
        <w:tc>
          <w:tcPr>
            <w:tcW w:w="1710" w:type="dxa"/>
          </w:tcPr>
          <w:p w14:paraId="3E4AADE4" w14:textId="77777777" w:rsidR="001A3A8D" w:rsidRPr="001824C4" w:rsidRDefault="001A3A8D" w:rsidP="00497F8F">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824C4">
              <w:rPr>
                <w:rFonts w:asciiTheme="minorHAnsi" w:hAnsiTheme="minorHAnsi"/>
              </w:rPr>
              <w:t>Content Expert</w:t>
            </w:r>
          </w:p>
        </w:tc>
        <w:tc>
          <w:tcPr>
            <w:tcW w:w="4860" w:type="dxa"/>
          </w:tcPr>
          <w:p w14:paraId="51FDC9BC" w14:textId="77777777" w:rsidR="001A3A8D" w:rsidRPr="008C333C" w:rsidRDefault="001A3A8D" w:rsidP="00497F8F">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C333C">
              <w:rPr>
                <w:rFonts w:asciiTheme="minorHAnsi" w:hAnsiTheme="minorHAnsi" w:cstheme="minorHAnsi"/>
              </w:rPr>
              <w:t>Revise and update the corresponding lab manual, creat</w:t>
            </w:r>
            <w:r>
              <w:rPr>
                <w:rFonts w:asciiTheme="minorHAnsi" w:hAnsiTheme="minorHAnsi" w:cstheme="minorHAnsi"/>
              </w:rPr>
              <w:t>e</w:t>
            </w:r>
            <w:r w:rsidRPr="008C333C">
              <w:rPr>
                <w:rFonts w:asciiTheme="minorHAnsi" w:hAnsiTheme="minorHAnsi" w:cstheme="minorHAnsi"/>
              </w:rPr>
              <w:t xml:space="preserve"> additional videos, and creat</w:t>
            </w:r>
            <w:r>
              <w:rPr>
                <w:rFonts w:asciiTheme="minorHAnsi" w:hAnsiTheme="minorHAnsi" w:cstheme="minorHAnsi"/>
              </w:rPr>
              <w:t>e</w:t>
            </w:r>
            <w:r w:rsidRPr="008C333C">
              <w:rPr>
                <w:rFonts w:asciiTheme="minorHAnsi" w:hAnsiTheme="minorHAnsi" w:cstheme="minorHAnsi"/>
              </w:rPr>
              <w:t xml:space="preserve"> new lab </w:t>
            </w:r>
            <w:r>
              <w:rPr>
                <w:rFonts w:asciiTheme="minorHAnsi" w:hAnsiTheme="minorHAnsi" w:cstheme="minorHAnsi"/>
              </w:rPr>
              <w:t xml:space="preserve">quizzes and </w:t>
            </w:r>
            <w:r w:rsidRPr="008C333C">
              <w:rPr>
                <w:rFonts w:asciiTheme="minorHAnsi" w:hAnsiTheme="minorHAnsi" w:cstheme="minorHAnsi"/>
              </w:rPr>
              <w:t>examinations.</w:t>
            </w:r>
          </w:p>
          <w:p w14:paraId="10311D32" w14:textId="77777777" w:rsidR="001A3A8D" w:rsidRPr="008C333C" w:rsidRDefault="001A3A8D" w:rsidP="00497F8F">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80" w:type="dxa"/>
          </w:tcPr>
          <w:p w14:paraId="4739D038" w14:textId="77777777" w:rsidR="001A3A8D" w:rsidRDefault="001A3A8D" w:rsidP="00497F8F">
            <w:pPr>
              <w:jc w:val="left"/>
              <w:cnfStyle w:val="000000000000" w:firstRow="0" w:lastRow="0" w:firstColumn="0" w:lastColumn="0" w:oddVBand="0" w:evenVBand="0" w:oddHBand="0" w:evenHBand="0" w:firstRowFirstColumn="0" w:firstRowLastColumn="0" w:lastRowFirstColumn="0" w:lastRowLastColumn="0"/>
            </w:pPr>
            <w:r>
              <w:t>Revision of associated ancillaries = 50 hours</w:t>
            </w:r>
          </w:p>
          <w:p w14:paraId="0FF5D202" w14:textId="77777777" w:rsidR="001A3A8D" w:rsidRDefault="001A3A8D" w:rsidP="00497F8F">
            <w:pPr>
              <w:jc w:val="left"/>
              <w:cnfStyle w:val="000000000000" w:firstRow="0" w:lastRow="0" w:firstColumn="0" w:lastColumn="0" w:oddVBand="0" w:evenVBand="0" w:oddHBand="0" w:evenHBand="0" w:firstRowFirstColumn="0" w:firstRowLastColumn="0" w:lastRowFirstColumn="0" w:lastRowLastColumn="0"/>
            </w:pPr>
            <w:r w:rsidRPr="003161D0">
              <w:rPr>
                <w:b/>
              </w:rPr>
              <w:t xml:space="preserve">TOTAL = </w:t>
            </w:r>
            <w:r>
              <w:rPr>
                <w:b/>
              </w:rPr>
              <w:t>50</w:t>
            </w:r>
            <w:r w:rsidRPr="003161D0">
              <w:rPr>
                <w:b/>
              </w:rPr>
              <w:t xml:space="preserve"> hours</w:t>
            </w:r>
            <w:r w:rsidRPr="00D6423A">
              <w:t xml:space="preserve"> </w:t>
            </w:r>
          </w:p>
        </w:tc>
      </w:tr>
      <w:tr w:rsidR="001A3A8D" w14:paraId="1E0A8014" w14:textId="77777777" w:rsidTr="00861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243B34" w14:textId="034077A0" w:rsidR="001A3A8D" w:rsidRPr="00D6423A" w:rsidRDefault="001A3A8D" w:rsidP="00497F8F">
            <w:pPr>
              <w:jc w:val="left"/>
              <w:rPr>
                <w:szCs w:val="24"/>
              </w:rPr>
            </w:pPr>
            <w:r>
              <w:rPr>
                <w:szCs w:val="24"/>
              </w:rPr>
              <w:t xml:space="preserve">Kimberly </w:t>
            </w:r>
            <w:proofErr w:type="spellStart"/>
            <w:r>
              <w:rPr>
                <w:szCs w:val="24"/>
              </w:rPr>
              <w:t>Subacz</w:t>
            </w:r>
            <w:proofErr w:type="spellEnd"/>
          </w:p>
        </w:tc>
        <w:tc>
          <w:tcPr>
            <w:tcW w:w="1710" w:type="dxa"/>
          </w:tcPr>
          <w:p w14:paraId="7BFFF4DB" w14:textId="77777777" w:rsidR="001A3A8D" w:rsidRPr="001824C4" w:rsidRDefault="001A3A8D" w:rsidP="00497F8F">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rPr>
              <w:t>Content Expert</w:t>
            </w:r>
          </w:p>
        </w:tc>
        <w:tc>
          <w:tcPr>
            <w:tcW w:w="4860" w:type="dxa"/>
          </w:tcPr>
          <w:p w14:paraId="256173E4" w14:textId="77777777" w:rsidR="001A3A8D" w:rsidRPr="008C333C" w:rsidRDefault="001A3A8D" w:rsidP="00497F8F">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C333C">
              <w:rPr>
                <w:rFonts w:asciiTheme="minorHAnsi" w:hAnsiTheme="minorHAnsi" w:cstheme="minorHAnsi"/>
              </w:rPr>
              <w:t>Revise and update the corresponding lab manual, creat</w:t>
            </w:r>
            <w:r>
              <w:rPr>
                <w:rFonts w:asciiTheme="minorHAnsi" w:hAnsiTheme="minorHAnsi" w:cstheme="minorHAnsi"/>
              </w:rPr>
              <w:t>e</w:t>
            </w:r>
            <w:r w:rsidRPr="008C333C">
              <w:rPr>
                <w:rFonts w:asciiTheme="minorHAnsi" w:hAnsiTheme="minorHAnsi" w:cstheme="minorHAnsi"/>
              </w:rPr>
              <w:t xml:space="preserve"> additional videos, and creat</w:t>
            </w:r>
            <w:r>
              <w:rPr>
                <w:rFonts w:asciiTheme="minorHAnsi" w:hAnsiTheme="minorHAnsi" w:cstheme="minorHAnsi"/>
              </w:rPr>
              <w:t>e</w:t>
            </w:r>
            <w:r w:rsidRPr="008C333C">
              <w:rPr>
                <w:rFonts w:asciiTheme="minorHAnsi" w:hAnsiTheme="minorHAnsi" w:cstheme="minorHAnsi"/>
              </w:rPr>
              <w:t xml:space="preserve"> new lab </w:t>
            </w:r>
            <w:r>
              <w:rPr>
                <w:rFonts w:asciiTheme="minorHAnsi" w:hAnsiTheme="minorHAnsi" w:cstheme="minorHAnsi"/>
              </w:rPr>
              <w:t xml:space="preserve">quizzes and </w:t>
            </w:r>
            <w:r w:rsidRPr="008C333C">
              <w:rPr>
                <w:rFonts w:asciiTheme="minorHAnsi" w:hAnsiTheme="minorHAnsi" w:cstheme="minorHAnsi"/>
              </w:rPr>
              <w:t>examinations.</w:t>
            </w:r>
          </w:p>
          <w:p w14:paraId="26A7AEE6" w14:textId="77777777" w:rsidR="001A3A8D" w:rsidRPr="008C333C" w:rsidRDefault="001A3A8D" w:rsidP="00497F8F">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980" w:type="dxa"/>
          </w:tcPr>
          <w:p w14:paraId="09ED6275" w14:textId="77777777" w:rsidR="001A3A8D" w:rsidRDefault="001A3A8D" w:rsidP="00497F8F">
            <w:pPr>
              <w:jc w:val="left"/>
              <w:cnfStyle w:val="000000100000" w:firstRow="0" w:lastRow="0" w:firstColumn="0" w:lastColumn="0" w:oddVBand="0" w:evenVBand="0" w:oddHBand="1" w:evenHBand="0" w:firstRowFirstColumn="0" w:firstRowLastColumn="0" w:lastRowFirstColumn="0" w:lastRowLastColumn="0"/>
            </w:pPr>
            <w:r>
              <w:t>Revision of associated ancillaries = 50 hours</w:t>
            </w:r>
          </w:p>
          <w:p w14:paraId="72E6DF1E" w14:textId="77777777" w:rsidR="001A3A8D" w:rsidRPr="00D6423A" w:rsidRDefault="001A3A8D" w:rsidP="00497F8F">
            <w:pPr>
              <w:jc w:val="left"/>
              <w:cnfStyle w:val="000000100000" w:firstRow="0" w:lastRow="0" w:firstColumn="0" w:lastColumn="0" w:oddVBand="0" w:evenVBand="0" w:oddHBand="1" w:evenHBand="0" w:firstRowFirstColumn="0" w:firstRowLastColumn="0" w:lastRowFirstColumn="0" w:lastRowLastColumn="0"/>
            </w:pPr>
            <w:r w:rsidRPr="003161D0">
              <w:rPr>
                <w:b/>
              </w:rPr>
              <w:t xml:space="preserve">TOTAL = </w:t>
            </w:r>
            <w:r>
              <w:rPr>
                <w:b/>
              </w:rPr>
              <w:t>50</w:t>
            </w:r>
            <w:r w:rsidRPr="003161D0">
              <w:rPr>
                <w:b/>
              </w:rPr>
              <w:t xml:space="preserve"> hours</w:t>
            </w:r>
          </w:p>
        </w:tc>
      </w:tr>
      <w:tr w:rsidR="001A3A8D" w14:paraId="5B4E827C" w14:textId="77777777" w:rsidTr="00861524">
        <w:tc>
          <w:tcPr>
            <w:cnfStyle w:val="001000000000" w:firstRow="0" w:lastRow="0" w:firstColumn="1" w:lastColumn="0" w:oddVBand="0" w:evenVBand="0" w:oddHBand="0" w:evenHBand="0" w:firstRowFirstColumn="0" w:firstRowLastColumn="0" w:lastRowFirstColumn="0" w:lastRowLastColumn="0"/>
            <w:tcW w:w="1980" w:type="dxa"/>
          </w:tcPr>
          <w:p w14:paraId="13E0549D" w14:textId="77777777" w:rsidR="001A3A8D" w:rsidRPr="00D6423A" w:rsidRDefault="001A3A8D" w:rsidP="00497F8F">
            <w:pPr>
              <w:jc w:val="left"/>
              <w:rPr>
                <w:szCs w:val="24"/>
              </w:rPr>
            </w:pPr>
            <w:r>
              <w:rPr>
                <w:szCs w:val="24"/>
              </w:rPr>
              <w:t>Ashlyn Bates</w:t>
            </w:r>
          </w:p>
        </w:tc>
        <w:tc>
          <w:tcPr>
            <w:tcW w:w="1710" w:type="dxa"/>
          </w:tcPr>
          <w:p w14:paraId="201ABA3E" w14:textId="77777777" w:rsidR="001A3A8D" w:rsidRPr="001824C4" w:rsidRDefault="001A3A8D" w:rsidP="00497F8F">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24C4">
              <w:rPr>
                <w:rFonts w:asciiTheme="minorHAnsi" w:hAnsiTheme="minorHAnsi"/>
              </w:rPr>
              <w:t>Content Expert</w:t>
            </w:r>
          </w:p>
        </w:tc>
        <w:tc>
          <w:tcPr>
            <w:tcW w:w="4860" w:type="dxa"/>
          </w:tcPr>
          <w:p w14:paraId="3C67A0A2" w14:textId="77777777" w:rsidR="001A3A8D" w:rsidRPr="008C333C" w:rsidRDefault="001A3A8D" w:rsidP="00497F8F">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C333C">
              <w:rPr>
                <w:rFonts w:asciiTheme="minorHAnsi" w:hAnsiTheme="minorHAnsi" w:cstheme="minorHAnsi"/>
              </w:rPr>
              <w:t>Revise and update the corresponding lab manual, creat</w:t>
            </w:r>
            <w:r>
              <w:rPr>
                <w:rFonts w:asciiTheme="minorHAnsi" w:hAnsiTheme="minorHAnsi" w:cstheme="minorHAnsi"/>
              </w:rPr>
              <w:t>e</w:t>
            </w:r>
            <w:r w:rsidRPr="008C333C">
              <w:rPr>
                <w:rFonts w:asciiTheme="minorHAnsi" w:hAnsiTheme="minorHAnsi" w:cstheme="minorHAnsi"/>
              </w:rPr>
              <w:t xml:space="preserve"> additional videos, and creat</w:t>
            </w:r>
            <w:r>
              <w:rPr>
                <w:rFonts w:asciiTheme="minorHAnsi" w:hAnsiTheme="minorHAnsi" w:cstheme="minorHAnsi"/>
              </w:rPr>
              <w:t>e</w:t>
            </w:r>
            <w:r w:rsidRPr="008C333C">
              <w:rPr>
                <w:rFonts w:asciiTheme="minorHAnsi" w:hAnsiTheme="minorHAnsi" w:cstheme="minorHAnsi"/>
              </w:rPr>
              <w:t xml:space="preserve"> new lab </w:t>
            </w:r>
            <w:r>
              <w:rPr>
                <w:rFonts w:asciiTheme="minorHAnsi" w:hAnsiTheme="minorHAnsi" w:cstheme="minorHAnsi"/>
              </w:rPr>
              <w:t xml:space="preserve">quizzes and </w:t>
            </w:r>
            <w:r w:rsidRPr="008C333C">
              <w:rPr>
                <w:rFonts w:asciiTheme="minorHAnsi" w:hAnsiTheme="minorHAnsi" w:cstheme="minorHAnsi"/>
              </w:rPr>
              <w:t>examinations.</w:t>
            </w:r>
          </w:p>
          <w:p w14:paraId="6E8A44F5" w14:textId="77777777" w:rsidR="001A3A8D" w:rsidRPr="008C333C" w:rsidRDefault="001A3A8D" w:rsidP="00497F8F">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980" w:type="dxa"/>
          </w:tcPr>
          <w:p w14:paraId="4984709A" w14:textId="77777777" w:rsidR="001A3A8D" w:rsidRDefault="001A3A8D" w:rsidP="00497F8F">
            <w:pPr>
              <w:jc w:val="left"/>
              <w:cnfStyle w:val="000000000000" w:firstRow="0" w:lastRow="0" w:firstColumn="0" w:lastColumn="0" w:oddVBand="0" w:evenVBand="0" w:oddHBand="0" w:evenHBand="0" w:firstRowFirstColumn="0" w:firstRowLastColumn="0" w:lastRowFirstColumn="0" w:lastRowLastColumn="0"/>
            </w:pPr>
            <w:r>
              <w:t>Revision of associated ancillaries = 50 hours</w:t>
            </w:r>
          </w:p>
          <w:p w14:paraId="78E098B0" w14:textId="77777777" w:rsidR="001A3A8D" w:rsidRPr="00D6423A" w:rsidRDefault="001A3A8D" w:rsidP="00497F8F">
            <w:pPr>
              <w:jc w:val="left"/>
              <w:cnfStyle w:val="000000000000" w:firstRow="0" w:lastRow="0" w:firstColumn="0" w:lastColumn="0" w:oddVBand="0" w:evenVBand="0" w:oddHBand="0" w:evenHBand="0" w:firstRowFirstColumn="0" w:firstRowLastColumn="0" w:lastRowFirstColumn="0" w:lastRowLastColumn="0"/>
            </w:pPr>
            <w:r w:rsidRPr="003161D0">
              <w:rPr>
                <w:b/>
              </w:rPr>
              <w:t xml:space="preserve">TOTAL = </w:t>
            </w:r>
            <w:r>
              <w:rPr>
                <w:b/>
              </w:rPr>
              <w:t>50</w:t>
            </w:r>
            <w:r w:rsidRPr="003161D0">
              <w:rPr>
                <w:b/>
              </w:rPr>
              <w:t xml:space="preserve"> hours</w:t>
            </w:r>
          </w:p>
        </w:tc>
      </w:tr>
      <w:tr w:rsidR="001A3A8D" w14:paraId="11674728" w14:textId="77777777" w:rsidTr="00861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DF0B446" w14:textId="77777777" w:rsidR="001A3A8D" w:rsidRPr="00D6423A" w:rsidRDefault="001A3A8D" w:rsidP="00497F8F">
            <w:pPr>
              <w:jc w:val="left"/>
              <w:rPr>
                <w:szCs w:val="24"/>
              </w:rPr>
            </w:pPr>
            <w:r>
              <w:rPr>
                <w:szCs w:val="24"/>
              </w:rPr>
              <w:t xml:space="preserve">Tom </w:t>
            </w:r>
            <w:proofErr w:type="spellStart"/>
            <w:r>
              <w:rPr>
                <w:szCs w:val="24"/>
              </w:rPr>
              <w:t>Harnden</w:t>
            </w:r>
            <w:proofErr w:type="spellEnd"/>
          </w:p>
        </w:tc>
        <w:tc>
          <w:tcPr>
            <w:tcW w:w="1710" w:type="dxa"/>
          </w:tcPr>
          <w:p w14:paraId="4640CA7B" w14:textId="77777777" w:rsidR="001A3A8D" w:rsidRPr="001824C4" w:rsidRDefault="001A3A8D" w:rsidP="00497F8F">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rPr>
              <w:t>Instructional Design Expert</w:t>
            </w:r>
          </w:p>
        </w:tc>
        <w:tc>
          <w:tcPr>
            <w:tcW w:w="4860" w:type="dxa"/>
          </w:tcPr>
          <w:p w14:paraId="3EA49DA3" w14:textId="77777777" w:rsidR="001A3A8D" w:rsidRPr="008C333C" w:rsidRDefault="001A3A8D" w:rsidP="00497F8F">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C333C">
              <w:rPr>
                <w:rFonts w:asciiTheme="minorHAnsi" w:hAnsiTheme="minorHAnsi" w:cstheme="minorHAnsi"/>
                <w:color w:val="000000"/>
              </w:rPr>
              <w:t xml:space="preserve">Advise and assist content experts on effective instructional design practices to consider and </w:t>
            </w:r>
            <w:r w:rsidRPr="008C333C">
              <w:rPr>
                <w:rFonts w:asciiTheme="minorHAnsi" w:hAnsiTheme="minorHAnsi" w:cstheme="minorHAnsi"/>
                <w:color w:val="000000"/>
              </w:rPr>
              <w:lastRenderedPageBreak/>
              <w:t>utilize throughout the design and development phases of the project</w:t>
            </w:r>
          </w:p>
          <w:p w14:paraId="4C403E98" w14:textId="1B714F7F" w:rsidR="001A3A8D" w:rsidRPr="008C333C" w:rsidRDefault="001A3A8D" w:rsidP="00497F8F">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C333C">
              <w:rPr>
                <w:rFonts w:asciiTheme="minorHAnsi" w:hAnsiTheme="minorHAnsi" w:cstheme="minorHAnsi"/>
                <w:color w:val="000000"/>
              </w:rPr>
              <w:t>Create ancillary materials utilizing</w:t>
            </w:r>
            <w:r>
              <w:rPr>
                <w:rFonts w:asciiTheme="minorHAnsi" w:hAnsiTheme="minorHAnsi" w:cstheme="minorHAnsi"/>
                <w:color w:val="000000"/>
              </w:rPr>
              <w:t xml:space="preserve"> the</w:t>
            </w:r>
            <w:r w:rsidRPr="008C333C">
              <w:rPr>
                <w:rFonts w:asciiTheme="minorHAnsi" w:hAnsiTheme="minorHAnsi" w:cstheme="minorHAnsi"/>
                <w:color w:val="000000"/>
              </w:rPr>
              <w:t xml:space="preserve"> </w:t>
            </w:r>
            <w:proofErr w:type="spellStart"/>
            <w:r w:rsidRPr="008C333C">
              <w:rPr>
                <w:rFonts w:asciiTheme="minorHAnsi" w:hAnsiTheme="minorHAnsi" w:cstheme="minorHAnsi"/>
                <w:color w:val="000000"/>
              </w:rPr>
              <w:t>SoftChalk</w:t>
            </w:r>
            <w:proofErr w:type="spellEnd"/>
            <w:r>
              <w:rPr>
                <w:rFonts w:asciiTheme="minorHAnsi" w:hAnsiTheme="minorHAnsi" w:cstheme="minorHAnsi"/>
                <w:color w:val="000000"/>
              </w:rPr>
              <w:t xml:space="preserve"> platform</w:t>
            </w:r>
            <w:r w:rsidRPr="008C333C">
              <w:rPr>
                <w:rFonts w:asciiTheme="minorHAnsi" w:hAnsiTheme="minorHAnsi" w:cstheme="minorHAnsi"/>
                <w:color w:val="000000"/>
              </w:rPr>
              <w:t xml:space="preserve"> such as new online content with </w:t>
            </w:r>
            <w:r>
              <w:rPr>
                <w:rFonts w:asciiTheme="minorHAnsi" w:hAnsiTheme="minorHAnsi" w:cstheme="minorHAnsi"/>
                <w:color w:val="000000"/>
              </w:rPr>
              <w:t xml:space="preserve">low stakes </w:t>
            </w:r>
            <w:r w:rsidRPr="008C333C">
              <w:rPr>
                <w:rFonts w:asciiTheme="minorHAnsi" w:hAnsiTheme="minorHAnsi" w:cstheme="minorHAnsi"/>
                <w:color w:val="000000"/>
              </w:rPr>
              <w:t>self-</w:t>
            </w:r>
            <w:r>
              <w:rPr>
                <w:rFonts w:asciiTheme="minorHAnsi" w:hAnsiTheme="minorHAnsi" w:cstheme="minorHAnsi"/>
                <w:color w:val="000000"/>
              </w:rPr>
              <w:t>assessments</w:t>
            </w:r>
          </w:p>
        </w:tc>
        <w:tc>
          <w:tcPr>
            <w:tcW w:w="1980" w:type="dxa"/>
          </w:tcPr>
          <w:p w14:paraId="57AE38E4" w14:textId="77777777" w:rsidR="001A3A8D" w:rsidRDefault="001A3A8D" w:rsidP="00497F8F">
            <w:pPr>
              <w:jc w:val="left"/>
              <w:cnfStyle w:val="000000100000" w:firstRow="0" w:lastRow="0" w:firstColumn="0" w:lastColumn="0" w:oddVBand="0" w:evenVBand="0" w:oddHBand="1" w:evenHBand="0" w:firstRowFirstColumn="0" w:firstRowLastColumn="0" w:lastRowFirstColumn="0" w:lastRowLastColumn="0"/>
            </w:pPr>
            <w:r>
              <w:lastRenderedPageBreak/>
              <w:t xml:space="preserve">20 hours for advising and assisting all </w:t>
            </w:r>
            <w:r>
              <w:lastRenderedPageBreak/>
              <w:t>content experts in instructional design and accessibility</w:t>
            </w:r>
          </w:p>
          <w:p w14:paraId="51C95D57" w14:textId="77777777" w:rsidR="001A3A8D" w:rsidRDefault="001A3A8D" w:rsidP="00497F8F">
            <w:pPr>
              <w:jc w:val="left"/>
              <w:cnfStyle w:val="000000100000" w:firstRow="0" w:lastRow="0" w:firstColumn="0" w:lastColumn="0" w:oddVBand="0" w:evenVBand="0" w:oddHBand="1" w:evenHBand="0" w:firstRowFirstColumn="0" w:firstRowLastColumn="0" w:lastRowFirstColumn="0" w:lastRowLastColumn="0"/>
            </w:pPr>
            <w:r>
              <w:t xml:space="preserve">30 hours for creation of ancillaries </w:t>
            </w:r>
          </w:p>
          <w:p w14:paraId="350EBCA1" w14:textId="77777777" w:rsidR="001A3A8D" w:rsidRPr="003161D0" w:rsidRDefault="001A3A8D" w:rsidP="00497F8F">
            <w:pPr>
              <w:jc w:val="left"/>
              <w:cnfStyle w:val="000000100000" w:firstRow="0" w:lastRow="0" w:firstColumn="0" w:lastColumn="0" w:oddVBand="0" w:evenVBand="0" w:oddHBand="1" w:evenHBand="0" w:firstRowFirstColumn="0" w:firstRowLastColumn="0" w:lastRowFirstColumn="0" w:lastRowLastColumn="0"/>
              <w:rPr>
                <w:b/>
              </w:rPr>
            </w:pPr>
            <w:r w:rsidRPr="00DF4F91">
              <w:rPr>
                <w:b/>
              </w:rPr>
              <w:t xml:space="preserve">TOTAL = </w:t>
            </w:r>
            <w:r>
              <w:rPr>
                <w:b/>
              </w:rPr>
              <w:t>5</w:t>
            </w:r>
            <w:r w:rsidRPr="00DF4F91">
              <w:rPr>
                <w:b/>
              </w:rPr>
              <w:t>0 hours</w:t>
            </w:r>
          </w:p>
        </w:tc>
      </w:tr>
    </w:tbl>
    <w:p w14:paraId="63668B99" w14:textId="77777777" w:rsidR="001A3A8D" w:rsidRPr="008A29E7" w:rsidRDefault="001A3A8D" w:rsidP="0029259D">
      <w:pPr>
        <w:pStyle w:val="NormalWeb"/>
        <w:rPr>
          <w:rFonts w:asciiTheme="minorHAnsi" w:hAnsiTheme="minorHAnsi" w:cstheme="minorHAnsi"/>
          <w:b/>
          <w:bCs/>
          <w:szCs w:val="20"/>
        </w:rPr>
      </w:pPr>
    </w:p>
    <w:p w14:paraId="16D84FD6" w14:textId="70377DA0" w:rsidR="00566366" w:rsidRDefault="000D3A53" w:rsidP="0064266E">
      <w:pPr>
        <w:pStyle w:val="Heading1"/>
      </w:pPr>
      <w:r>
        <w:t xml:space="preserve">Timeline </w:t>
      </w:r>
    </w:p>
    <w:p w14:paraId="74C79AF9" w14:textId="77777777" w:rsidR="001A3A8D" w:rsidRPr="0099630F" w:rsidRDefault="001A3A8D" w:rsidP="001A3A8D">
      <w:r>
        <w:rPr>
          <w:b/>
          <w:bCs/>
        </w:rPr>
        <w:t>ANALYSIS AND DESIGN- Spring</w:t>
      </w:r>
      <w:r w:rsidRPr="00C574C9">
        <w:rPr>
          <w:b/>
          <w:bCs/>
        </w:rPr>
        <w:t xml:space="preserve"> </w:t>
      </w:r>
      <w:r>
        <w:rPr>
          <w:b/>
          <w:bCs/>
        </w:rPr>
        <w:t xml:space="preserve">and Summer </w:t>
      </w:r>
      <w:r w:rsidRPr="00C574C9">
        <w:rPr>
          <w:b/>
          <w:bCs/>
        </w:rPr>
        <w:t>202</w:t>
      </w:r>
      <w:r>
        <w:rPr>
          <w:b/>
          <w:bCs/>
        </w:rPr>
        <w:t>2</w:t>
      </w:r>
      <w:r w:rsidRPr="00C574C9">
        <w:rPr>
          <w:b/>
          <w:bCs/>
        </w:rPr>
        <w:t>:</w:t>
      </w:r>
      <w:r w:rsidRPr="0099630F">
        <w:t xml:space="preserve"> Begin assessing and designing the ancillary materials. </w:t>
      </w:r>
    </w:p>
    <w:p w14:paraId="28913A32" w14:textId="77777777" w:rsidR="001A3A8D" w:rsidRDefault="001A3A8D" w:rsidP="001A3A8D">
      <w:r w:rsidRPr="00BF695E">
        <w:rPr>
          <w:b/>
          <w:bCs/>
        </w:rPr>
        <w:t>DEVELOPMENT</w:t>
      </w:r>
      <w:r>
        <w:rPr>
          <w:b/>
          <w:bCs/>
        </w:rPr>
        <w:t>- Fall</w:t>
      </w:r>
      <w:r w:rsidRPr="00C574C9">
        <w:rPr>
          <w:b/>
          <w:bCs/>
        </w:rPr>
        <w:t xml:space="preserve"> 202</w:t>
      </w:r>
      <w:r>
        <w:rPr>
          <w:b/>
          <w:bCs/>
        </w:rPr>
        <w:t>2</w:t>
      </w:r>
      <w:r>
        <w:t xml:space="preserve">: </w:t>
      </w:r>
      <w:r w:rsidRPr="00727738">
        <w:t>Complete creation of materials</w:t>
      </w:r>
      <w:r>
        <w:t>.</w:t>
      </w:r>
    </w:p>
    <w:p w14:paraId="66724DD4" w14:textId="77777777" w:rsidR="001A3A8D" w:rsidRDefault="001A3A8D" w:rsidP="001A3A8D">
      <w:r w:rsidRPr="00BF695E">
        <w:rPr>
          <w:b/>
          <w:bCs/>
        </w:rPr>
        <w:t>IMPLEMENTATION</w:t>
      </w:r>
      <w:r w:rsidRPr="00C574C9">
        <w:rPr>
          <w:b/>
          <w:bCs/>
        </w:rPr>
        <w:t xml:space="preserve">- </w:t>
      </w:r>
      <w:r>
        <w:rPr>
          <w:b/>
          <w:bCs/>
        </w:rPr>
        <w:t>Spring</w:t>
      </w:r>
      <w:r w:rsidRPr="00C574C9">
        <w:rPr>
          <w:b/>
          <w:bCs/>
        </w:rPr>
        <w:t xml:space="preserve"> 202</w:t>
      </w:r>
      <w:r>
        <w:rPr>
          <w:b/>
          <w:bCs/>
        </w:rPr>
        <w:t>3</w:t>
      </w:r>
      <w:r w:rsidRPr="00C574C9">
        <w:rPr>
          <w:b/>
          <w:bCs/>
        </w:rPr>
        <w:t>:</w:t>
      </w:r>
      <w:r w:rsidRPr="00727738">
        <w:t xml:space="preserve"> </w:t>
      </w:r>
      <w:r>
        <w:t>Implementation</w:t>
      </w:r>
      <w:r w:rsidRPr="00727738">
        <w:t xml:space="preserve"> of additional materials within course</w:t>
      </w:r>
      <w:r>
        <w:t>,</w:t>
      </w:r>
      <w:r w:rsidRPr="00727738">
        <w:t xml:space="preserve"> troubleshoot any potential issues</w:t>
      </w:r>
      <w:r>
        <w:t>, and assess student success</w:t>
      </w:r>
      <w:r w:rsidRPr="00727738">
        <w:t xml:space="preserve">. At the end of </w:t>
      </w:r>
      <w:r>
        <w:t>Spring</w:t>
      </w:r>
      <w:r w:rsidRPr="00727738">
        <w:t xml:space="preserve"> 202</w:t>
      </w:r>
      <w:r>
        <w:t>3</w:t>
      </w:r>
      <w:r w:rsidRPr="00727738">
        <w:t xml:space="preserve"> share finalized resources via D2L, </w:t>
      </w:r>
      <w:proofErr w:type="spellStart"/>
      <w:r w:rsidRPr="00727738">
        <w:t>LibGuide</w:t>
      </w:r>
      <w:proofErr w:type="spellEnd"/>
      <w:r w:rsidRPr="00727738">
        <w:t>, and Galileo Open Learning Materials.</w:t>
      </w:r>
      <w:r>
        <w:t xml:space="preserve"> </w:t>
      </w:r>
      <w:r w:rsidRPr="0076570A">
        <w:t>All materials will be licensed under a Creative Commons Attribution 4.0 International License</w:t>
      </w:r>
    </w:p>
    <w:p w14:paraId="1E04448D" w14:textId="433D4EBC" w:rsidR="00566366" w:rsidRDefault="000D3A53" w:rsidP="0064266E">
      <w:pPr>
        <w:pStyle w:val="Heading1"/>
        <w:rPr>
          <w:i/>
        </w:rPr>
      </w:pPr>
      <w:r>
        <w:t>Budget</w:t>
      </w:r>
    </w:p>
    <w:p w14:paraId="6749914F" w14:textId="77777777" w:rsidR="001A3A8D" w:rsidRPr="00DF4F91" w:rsidRDefault="001A3A8D" w:rsidP="001A3A8D">
      <w:pPr>
        <w:pStyle w:val="ListParagraph"/>
        <w:ind w:left="0"/>
        <w:jc w:val="left"/>
        <w:rPr>
          <w:iCs/>
          <w:szCs w:val="24"/>
        </w:rPr>
      </w:pPr>
      <w:r>
        <w:rPr>
          <w:iCs/>
        </w:rPr>
        <w:t>All grant funds will be used to support team members in the form of supplemental pay/stipend.  No other projects expenses are anticipated. Distribution of funds is outlined below:</w:t>
      </w:r>
    </w:p>
    <w:p w14:paraId="0C587478" w14:textId="1EF0BD58" w:rsidR="001A3A8D" w:rsidRDefault="001A3A8D" w:rsidP="001A3A8D">
      <w:r w:rsidRPr="00DC7539">
        <w:rPr>
          <w:b/>
          <w:bCs/>
        </w:rPr>
        <w:t xml:space="preserve">BUDGET: </w:t>
      </w:r>
      <w:r w:rsidRPr="00DC7539">
        <w:t>Distribution of funds is outlined below:</w:t>
      </w:r>
    </w:p>
    <w:tbl>
      <w:tblPr>
        <w:tblStyle w:val="TableGrid"/>
        <w:tblW w:w="0" w:type="auto"/>
        <w:tblLook w:val="04A0" w:firstRow="1" w:lastRow="0" w:firstColumn="1" w:lastColumn="0" w:noHBand="0" w:noVBand="1"/>
      </w:tblPr>
      <w:tblGrid>
        <w:gridCol w:w="3116"/>
        <w:gridCol w:w="3117"/>
      </w:tblGrid>
      <w:tr w:rsidR="001A3A8D" w14:paraId="6981A2F9" w14:textId="77777777" w:rsidTr="00497F8F">
        <w:tc>
          <w:tcPr>
            <w:tcW w:w="3116" w:type="dxa"/>
          </w:tcPr>
          <w:p w14:paraId="499B5282" w14:textId="77777777" w:rsidR="001A3A8D" w:rsidRDefault="001A3A8D" w:rsidP="00340D49">
            <w:pPr>
              <w:spacing w:after="120"/>
              <w:jc w:val="center"/>
              <w:rPr>
                <w:b/>
                <w:bCs/>
              </w:rPr>
            </w:pPr>
            <w:r>
              <w:rPr>
                <w:b/>
                <w:bCs/>
              </w:rPr>
              <w:t>Team Member</w:t>
            </w:r>
          </w:p>
        </w:tc>
        <w:tc>
          <w:tcPr>
            <w:tcW w:w="3117" w:type="dxa"/>
          </w:tcPr>
          <w:p w14:paraId="66B9305F" w14:textId="77777777" w:rsidR="001A3A8D" w:rsidRDefault="001A3A8D" w:rsidP="00340D49">
            <w:pPr>
              <w:spacing w:after="120"/>
              <w:jc w:val="center"/>
              <w:rPr>
                <w:b/>
                <w:bCs/>
              </w:rPr>
            </w:pPr>
            <w:r>
              <w:rPr>
                <w:b/>
                <w:bCs/>
              </w:rPr>
              <w:t>Budget Amount</w:t>
            </w:r>
          </w:p>
        </w:tc>
      </w:tr>
      <w:tr w:rsidR="001A3A8D" w14:paraId="76B8D8D0" w14:textId="77777777" w:rsidTr="00497F8F">
        <w:tc>
          <w:tcPr>
            <w:tcW w:w="3116" w:type="dxa"/>
          </w:tcPr>
          <w:p w14:paraId="2D560AF7" w14:textId="7F0C9A6D" w:rsidR="001A3A8D" w:rsidRPr="00661160" w:rsidRDefault="00340D49" w:rsidP="00340D49">
            <w:pPr>
              <w:spacing w:after="120"/>
              <w:jc w:val="center"/>
            </w:pPr>
            <w:r>
              <w:t>Ejiroghene Ogaga</w:t>
            </w:r>
          </w:p>
        </w:tc>
        <w:tc>
          <w:tcPr>
            <w:tcW w:w="3117" w:type="dxa"/>
          </w:tcPr>
          <w:p w14:paraId="58EF7DC5" w14:textId="77777777" w:rsidR="001A3A8D" w:rsidRPr="00661160" w:rsidRDefault="001A3A8D" w:rsidP="00340D49">
            <w:pPr>
              <w:spacing w:after="120"/>
              <w:jc w:val="center"/>
            </w:pPr>
            <w:r w:rsidRPr="00661160">
              <w:t>$2,000</w:t>
            </w:r>
          </w:p>
        </w:tc>
      </w:tr>
      <w:tr w:rsidR="001A3A8D" w14:paraId="645DE1E8" w14:textId="77777777" w:rsidTr="00497F8F">
        <w:tc>
          <w:tcPr>
            <w:tcW w:w="3116" w:type="dxa"/>
          </w:tcPr>
          <w:p w14:paraId="2C629322" w14:textId="28694DBB" w:rsidR="001A3A8D" w:rsidRPr="00661160" w:rsidRDefault="00340D49" w:rsidP="00340D49">
            <w:pPr>
              <w:spacing w:after="120"/>
              <w:jc w:val="center"/>
            </w:pPr>
            <w:proofErr w:type="spellStart"/>
            <w:r>
              <w:t>Sharryse</w:t>
            </w:r>
            <w:proofErr w:type="spellEnd"/>
            <w:r>
              <w:t xml:space="preserve"> Henderson</w:t>
            </w:r>
          </w:p>
        </w:tc>
        <w:tc>
          <w:tcPr>
            <w:tcW w:w="3117" w:type="dxa"/>
          </w:tcPr>
          <w:p w14:paraId="5CB344A9" w14:textId="77777777" w:rsidR="001A3A8D" w:rsidRPr="00661160" w:rsidRDefault="001A3A8D" w:rsidP="00340D49">
            <w:pPr>
              <w:spacing w:after="120"/>
              <w:jc w:val="center"/>
            </w:pPr>
            <w:r w:rsidRPr="00661160">
              <w:t>$2,000</w:t>
            </w:r>
          </w:p>
        </w:tc>
      </w:tr>
      <w:tr w:rsidR="001A3A8D" w14:paraId="361C5399" w14:textId="77777777" w:rsidTr="00497F8F">
        <w:tc>
          <w:tcPr>
            <w:tcW w:w="3116" w:type="dxa"/>
          </w:tcPr>
          <w:p w14:paraId="00B06B4F" w14:textId="0BDE093E" w:rsidR="001A3A8D" w:rsidRPr="00661160" w:rsidRDefault="00340D49" w:rsidP="00340D49">
            <w:pPr>
              <w:spacing w:after="120"/>
              <w:jc w:val="center"/>
            </w:pPr>
            <w:r>
              <w:rPr>
                <w:szCs w:val="24"/>
              </w:rPr>
              <w:t xml:space="preserve">Tom </w:t>
            </w:r>
            <w:proofErr w:type="spellStart"/>
            <w:r>
              <w:rPr>
                <w:szCs w:val="24"/>
              </w:rPr>
              <w:t>Harnden</w:t>
            </w:r>
            <w:proofErr w:type="spellEnd"/>
          </w:p>
        </w:tc>
        <w:tc>
          <w:tcPr>
            <w:tcW w:w="3117" w:type="dxa"/>
          </w:tcPr>
          <w:p w14:paraId="0B116A01" w14:textId="77777777" w:rsidR="001A3A8D" w:rsidRPr="00661160" w:rsidRDefault="001A3A8D" w:rsidP="00340D49">
            <w:pPr>
              <w:spacing w:after="120"/>
              <w:jc w:val="center"/>
            </w:pPr>
            <w:r w:rsidRPr="00661160">
              <w:t>$2,000</w:t>
            </w:r>
          </w:p>
        </w:tc>
      </w:tr>
      <w:tr w:rsidR="001A3A8D" w14:paraId="071C96EE" w14:textId="77777777" w:rsidTr="00497F8F">
        <w:tc>
          <w:tcPr>
            <w:tcW w:w="3116" w:type="dxa"/>
          </w:tcPr>
          <w:p w14:paraId="77BFF280" w14:textId="6DCA5FB3" w:rsidR="001A3A8D" w:rsidRDefault="00340D49" w:rsidP="00340D49">
            <w:pPr>
              <w:spacing w:after="120"/>
              <w:jc w:val="center"/>
            </w:pPr>
            <w:r>
              <w:t xml:space="preserve">Kimberly </w:t>
            </w:r>
            <w:proofErr w:type="spellStart"/>
            <w:r>
              <w:t>Subacz</w:t>
            </w:r>
            <w:proofErr w:type="spellEnd"/>
          </w:p>
        </w:tc>
        <w:tc>
          <w:tcPr>
            <w:tcW w:w="3117" w:type="dxa"/>
          </w:tcPr>
          <w:p w14:paraId="19C71FD3" w14:textId="77777777" w:rsidR="001A3A8D" w:rsidRPr="00661160" w:rsidRDefault="001A3A8D" w:rsidP="00340D49">
            <w:pPr>
              <w:spacing w:after="120"/>
              <w:jc w:val="center"/>
            </w:pPr>
            <w:r w:rsidRPr="00661160">
              <w:t>$2,000</w:t>
            </w:r>
          </w:p>
        </w:tc>
      </w:tr>
      <w:tr w:rsidR="001A3A8D" w14:paraId="13987230" w14:textId="77777777" w:rsidTr="00497F8F">
        <w:tc>
          <w:tcPr>
            <w:tcW w:w="3116" w:type="dxa"/>
          </w:tcPr>
          <w:p w14:paraId="6ED6E18E" w14:textId="5CD42DCE" w:rsidR="001A3A8D" w:rsidRDefault="00340D49" w:rsidP="00340D49">
            <w:pPr>
              <w:spacing w:after="120"/>
              <w:jc w:val="center"/>
            </w:pPr>
            <w:r>
              <w:rPr>
                <w:szCs w:val="24"/>
              </w:rPr>
              <w:t>Ashlyn Bates</w:t>
            </w:r>
          </w:p>
        </w:tc>
        <w:tc>
          <w:tcPr>
            <w:tcW w:w="3117" w:type="dxa"/>
          </w:tcPr>
          <w:p w14:paraId="4497EE29" w14:textId="77777777" w:rsidR="001A3A8D" w:rsidRPr="00661160" w:rsidRDefault="001A3A8D" w:rsidP="00340D49">
            <w:pPr>
              <w:spacing w:after="120"/>
              <w:jc w:val="center"/>
            </w:pPr>
            <w:r w:rsidRPr="00661160">
              <w:t>$2,000</w:t>
            </w:r>
          </w:p>
        </w:tc>
      </w:tr>
      <w:tr w:rsidR="001A3A8D" w14:paraId="6A2BBC60" w14:textId="77777777" w:rsidTr="00497F8F">
        <w:tc>
          <w:tcPr>
            <w:tcW w:w="3116" w:type="dxa"/>
          </w:tcPr>
          <w:p w14:paraId="5A61665D" w14:textId="77777777" w:rsidR="001A3A8D" w:rsidRPr="00661160" w:rsidRDefault="001A3A8D" w:rsidP="00340D49">
            <w:pPr>
              <w:spacing w:after="120"/>
              <w:jc w:val="center"/>
              <w:rPr>
                <w:b/>
                <w:bCs/>
              </w:rPr>
            </w:pPr>
            <w:r w:rsidRPr="00661160">
              <w:rPr>
                <w:b/>
                <w:bCs/>
              </w:rPr>
              <w:t>TOTAL</w:t>
            </w:r>
            <w:r>
              <w:rPr>
                <w:b/>
                <w:bCs/>
              </w:rPr>
              <w:t xml:space="preserve"> BUDGET</w:t>
            </w:r>
          </w:p>
        </w:tc>
        <w:tc>
          <w:tcPr>
            <w:tcW w:w="3117" w:type="dxa"/>
          </w:tcPr>
          <w:p w14:paraId="65A0F033" w14:textId="77777777" w:rsidR="001A3A8D" w:rsidRPr="00661160" w:rsidRDefault="001A3A8D" w:rsidP="00340D49">
            <w:pPr>
              <w:spacing w:after="120"/>
              <w:jc w:val="center"/>
            </w:pPr>
            <w:r>
              <w:t>$10,000</w:t>
            </w:r>
          </w:p>
        </w:tc>
      </w:tr>
    </w:tbl>
    <w:p w14:paraId="149CA147" w14:textId="77777777" w:rsidR="001A3A8D" w:rsidRDefault="001A3A8D" w:rsidP="001A3A8D"/>
    <w:p w14:paraId="3FE1F22D" w14:textId="394054C1" w:rsidR="00CB7270" w:rsidRPr="0064266E" w:rsidRDefault="00E02E2A" w:rsidP="00CB7270">
      <w:pPr>
        <w:pStyle w:val="Heading1"/>
      </w:pPr>
      <w:r w:rsidRPr="0064266E">
        <w:rPr>
          <w:iCs/>
        </w:rPr>
        <w:lastRenderedPageBreak/>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4B1B95CA"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B52ED7">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3D011AE2" w:rsidR="00572CB5" w:rsidRPr="003A2B2B" w:rsidRDefault="00340D49" w:rsidP="00FF34E9">
            <w:pPr>
              <w:jc w:val="left"/>
              <w:rPr>
                <w:i/>
              </w:rPr>
            </w:pPr>
            <w:r>
              <w:rPr>
                <w:i/>
              </w:rPr>
              <w:t>Brandy Rogers, Biology Chair, School of STEM</w:t>
            </w: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3C2FE17" w14:textId="123C266C" w:rsidR="00544230" w:rsidRDefault="00544230"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w:t>
      </w:r>
      <w:r w:rsidR="008E6FC1">
        <w:rPr>
          <w:i/>
          <w:iCs/>
        </w:rPr>
        <w:t xml:space="preserve">the template for </w:t>
      </w:r>
      <w:r>
        <w:rPr>
          <w:i/>
          <w:iCs/>
        </w:rPr>
        <w:t xml:space="preserve">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0A9A75E0" w14:textId="77777777" w:rsidR="00544230" w:rsidRDefault="00544230" w:rsidP="00D12473">
      <w:pPr>
        <w:rPr>
          <w:i/>
          <w:iCs/>
        </w:rPr>
      </w:pPr>
      <w:r>
        <w:rPr>
          <w:i/>
          <w:iCs/>
        </w:rPr>
        <w:lastRenderedPageBreak/>
        <w:t>In the case of multi-institutional affiliations, all participants’ institutions must provide this form.</w:t>
      </w:r>
    </w:p>
    <w:p w14:paraId="62A8CAB8" w14:textId="77777777" w:rsidR="00544230" w:rsidRPr="00365AB4" w:rsidRDefault="00544230" w:rsidP="00544230">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6798EE17" w:rsidR="00572CB5" w:rsidRPr="003A2B2B" w:rsidRDefault="00340D49" w:rsidP="00FF34E9">
            <w:pPr>
              <w:rPr>
                <w:i/>
                <w:iCs/>
              </w:rPr>
            </w:pPr>
            <w:r>
              <w:rPr>
                <w:i/>
                <w:iCs/>
              </w:rPr>
              <w:t>Krissy Shanahan, Faculty Affairs Administrator</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21"/>
      <w:headerReference w:type="first" r:id="rId2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7752" w14:textId="77777777" w:rsidR="006534C5" w:rsidRDefault="006534C5" w:rsidP="00FD120E">
      <w:pPr>
        <w:spacing w:after="0"/>
      </w:pPr>
      <w:r>
        <w:separator/>
      </w:r>
    </w:p>
  </w:endnote>
  <w:endnote w:type="continuationSeparator" w:id="0">
    <w:p w14:paraId="6CAD6E33" w14:textId="77777777" w:rsidR="006534C5" w:rsidRDefault="006534C5" w:rsidP="00FD120E">
      <w:pPr>
        <w:spacing w:after="0"/>
      </w:pPr>
      <w:r>
        <w:continuationSeparator/>
      </w:r>
    </w:p>
  </w:endnote>
  <w:endnote w:type="continuationNotice" w:id="1">
    <w:p w14:paraId="70C0FC81" w14:textId="77777777" w:rsidR="006534C5" w:rsidRDefault="006534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3E8F" w14:textId="77777777" w:rsidR="006534C5" w:rsidRDefault="006534C5" w:rsidP="00FD120E">
      <w:pPr>
        <w:spacing w:after="0"/>
      </w:pPr>
      <w:r>
        <w:separator/>
      </w:r>
    </w:p>
  </w:footnote>
  <w:footnote w:type="continuationSeparator" w:id="0">
    <w:p w14:paraId="6226C7FA" w14:textId="77777777" w:rsidR="006534C5" w:rsidRDefault="006534C5" w:rsidP="00FD120E">
      <w:pPr>
        <w:spacing w:after="0"/>
      </w:pPr>
      <w:r>
        <w:continuationSeparator/>
      </w:r>
    </w:p>
  </w:footnote>
  <w:footnote w:type="continuationNotice" w:id="1">
    <w:p w14:paraId="239E1B09" w14:textId="77777777" w:rsidR="006534C5" w:rsidRDefault="006534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32FB2"/>
    <w:multiLevelType w:val="hybridMultilevel"/>
    <w:tmpl w:val="8464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4"/>
  </w:num>
  <w:num w:numId="5">
    <w:abstractNumId w:val="2"/>
  </w:num>
  <w:num w:numId="6">
    <w:abstractNumId w:val="7"/>
  </w:num>
  <w:num w:numId="7">
    <w:abstractNumId w:val="12"/>
  </w:num>
  <w:num w:numId="8">
    <w:abstractNumId w:val="10"/>
  </w:num>
  <w:num w:numId="9">
    <w:abstractNumId w:val="1"/>
  </w:num>
  <w:num w:numId="10">
    <w:abstractNumId w:val="5"/>
  </w:num>
  <w:num w:numId="11">
    <w:abstractNumId w:val="11"/>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4092E"/>
    <w:rsid w:val="0005153C"/>
    <w:rsid w:val="00066435"/>
    <w:rsid w:val="000C1BF5"/>
    <w:rsid w:val="000D2AB0"/>
    <w:rsid w:val="000D3A53"/>
    <w:rsid w:val="000D6D96"/>
    <w:rsid w:val="000E15D6"/>
    <w:rsid w:val="00112807"/>
    <w:rsid w:val="00114F13"/>
    <w:rsid w:val="00125938"/>
    <w:rsid w:val="0013171A"/>
    <w:rsid w:val="001337A4"/>
    <w:rsid w:val="0014773E"/>
    <w:rsid w:val="00151E0E"/>
    <w:rsid w:val="00185A5B"/>
    <w:rsid w:val="00186AFF"/>
    <w:rsid w:val="001A3A8D"/>
    <w:rsid w:val="001A695F"/>
    <w:rsid w:val="001D4CF2"/>
    <w:rsid w:val="001D63D5"/>
    <w:rsid w:val="0023728D"/>
    <w:rsid w:val="00251EFC"/>
    <w:rsid w:val="0025595C"/>
    <w:rsid w:val="002733A6"/>
    <w:rsid w:val="00291B1A"/>
    <w:rsid w:val="0029259D"/>
    <w:rsid w:val="002A3E3E"/>
    <w:rsid w:val="002A679E"/>
    <w:rsid w:val="002C52DB"/>
    <w:rsid w:val="002C7439"/>
    <w:rsid w:val="002D5497"/>
    <w:rsid w:val="002E66B9"/>
    <w:rsid w:val="003303B4"/>
    <w:rsid w:val="00340D49"/>
    <w:rsid w:val="00352ADC"/>
    <w:rsid w:val="00356F78"/>
    <w:rsid w:val="00365AB4"/>
    <w:rsid w:val="003867FC"/>
    <w:rsid w:val="00387037"/>
    <w:rsid w:val="003A1AC7"/>
    <w:rsid w:val="003B4B4A"/>
    <w:rsid w:val="003C350B"/>
    <w:rsid w:val="003C5986"/>
    <w:rsid w:val="003D3ECC"/>
    <w:rsid w:val="00413F44"/>
    <w:rsid w:val="00426F1A"/>
    <w:rsid w:val="00441675"/>
    <w:rsid w:val="00442211"/>
    <w:rsid w:val="00442C0D"/>
    <w:rsid w:val="00446A77"/>
    <w:rsid w:val="004730A4"/>
    <w:rsid w:val="004866FB"/>
    <w:rsid w:val="004C04A8"/>
    <w:rsid w:val="004C6D54"/>
    <w:rsid w:val="004D42FE"/>
    <w:rsid w:val="00502BE1"/>
    <w:rsid w:val="00524BE0"/>
    <w:rsid w:val="00544230"/>
    <w:rsid w:val="0055284A"/>
    <w:rsid w:val="00566366"/>
    <w:rsid w:val="00572CB5"/>
    <w:rsid w:val="005A2A3C"/>
    <w:rsid w:val="005C0D8E"/>
    <w:rsid w:val="005C30D8"/>
    <w:rsid w:val="005D73BD"/>
    <w:rsid w:val="005D772F"/>
    <w:rsid w:val="005E0CE0"/>
    <w:rsid w:val="005F4AAC"/>
    <w:rsid w:val="005F5F08"/>
    <w:rsid w:val="0062380D"/>
    <w:rsid w:val="006244E0"/>
    <w:rsid w:val="0063108D"/>
    <w:rsid w:val="00636C78"/>
    <w:rsid w:val="00641EC2"/>
    <w:rsid w:val="0064266E"/>
    <w:rsid w:val="006534C5"/>
    <w:rsid w:val="00676337"/>
    <w:rsid w:val="006B26B4"/>
    <w:rsid w:val="006D1F3E"/>
    <w:rsid w:val="006F36B7"/>
    <w:rsid w:val="006F4255"/>
    <w:rsid w:val="006F4EE5"/>
    <w:rsid w:val="007055EC"/>
    <w:rsid w:val="00725343"/>
    <w:rsid w:val="00735D8F"/>
    <w:rsid w:val="00767F01"/>
    <w:rsid w:val="007843DB"/>
    <w:rsid w:val="007963BA"/>
    <w:rsid w:val="00797321"/>
    <w:rsid w:val="007B2EA6"/>
    <w:rsid w:val="007E7A57"/>
    <w:rsid w:val="007F6B0C"/>
    <w:rsid w:val="0082497C"/>
    <w:rsid w:val="0083767E"/>
    <w:rsid w:val="008414ED"/>
    <w:rsid w:val="008479C9"/>
    <w:rsid w:val="00861524"/>
    <w:rsid w:val="00864B6F"/>
    <w:rsid w:val="00897875"/>
    <w:rsid w:val="008C360C"/>
    <w:rsid w:val="008E6FC1"/>
    <w:rsid w:val="0090571E"/>
    <w:rsid w:val="00911BD0"/>
    <w:rsid w:val="00912F86"/>
    <w:rsid w:val="00914CE4"/>
    <w:rsid w:val="00943C6F"/>
    <w:rsid w:val="009531D8"/>
    <w:rsid w:val="0095528A"/>
    <w:rsid w:val="0097374E"/>
    <w:rsid w:val="009B4812"/>
    <w:rsid w:val="009B70ED"/>
    <w:rsid w:val="009E5664"/>
    <w:rsid w:val="009E5DB1"/>
    <w:rsid w:val="00A03DEB"/>
    <w:rsid w:val="00A11F41"/>
    <w:rsid w:val="00A2666F"/>
    <w:rsid w:val="00A33572"/>
    <w:rsid w:val="00A52F86"/>
    <w:rsid w:val="00A631C2"/>
    <w:rsid w:val="00AA3F5C"/>
    <w:rsid w:val="00AB1BC4"/>
    <w:rsid w:val="00AC5360"/>
    <w:rsid w:val="00AF3D7E"/>
    <w:rsid w:val="00B1645E"/>
    <w:rsid w:val="00B16612"/>
    <w:rsid w:val="00B365B0"/>
    <w:rsid w:val="00B46745"/>
    <w:rsid w:val="00B47865"/>
    <w:rsid w:val="00B52ED7"/>
    <w:rsid w:val="00B561D3"/>
    <w:rsid w:val="00B61D64"/>
    <w:rsid w:val="00B72091"/>
    <w:rsid w:val="00B93679"/>
    <w:rsid w:val="00B95AEA"/>
    <w:rsid w:val="00BA03E8"/>
    <w:rsid w:val="00BD427F"/>
    <w:rsid w:val="00BF6072"/>
    <w:rsid w:val="00C02C8B"/>
    <w:rsid w:val="00C15216"/>
    <w:rsid w:val="00C17D6E"/>
    <w:rsid w:val="00C2004F"/>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10126"/>
    <w:rsid w:val="00D14429"/>
    <w:rsid w:val="00D222A7"/>
    <w:rsid w:val="00D23FE0"/>
    <w:rsid w:val="00D34F5D"/>
    <w:rsid w:val="00D615BC"/>
    <w:rsid w:val="00D91662"/>
    <w:rsid w:val="00DC0F66"/>
    <w:rsid w:val="00DF755F"/>
    <w:rsid w:val="00E02A97"/>
    <w:rsid w:val="00E02E2A"/>
    <w:rsid w:val="00E5261E"/>
    <w:rsid w:val="00E6109D"/>
    <w:rsid w:val="00E81E06"/>
    <w:rsid w:val="00E83655"/>
    <w:rsid w:val="00EA0D0F"/>
    <w:rsid w:val="00EA1089"/>
    <w:rsid w:val="00EA4265"/>
    <w:rsid w:val="00ED46D7"/>
    <w:rsid w:val="00EE1D15"/>
    <w:rsid w:val="00EE40D8"/>
    <w:rsid w:val="00F07800"/>
    <w:rsid w:val="00F235DF"/>
    <w:rsid w:val="00F5134B"/>
    <w:rsid w:val="00F55F49"/>
    <w:rsid w:val="00F56A94"/>
    <w:rsid w:val="00F719AE"/>
    <w:rsid w:val="00F83D54"/>
    <w:rsid w:val="00FB1229"/>
    <w:rsid w:val="00FB25C8"/>
    <w:rsid w:val="00FB4638"/>
    <w:rsid w:val="00FD120E"/>
    <w:rsid w:val="00FD6F99"/>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paragraph" w:styleId="NormalWeb">
    <w:name w:val="Normal (Web)"/>
    <w:basedOn w:val="Normal"/>
    <w:uiPriority w:val="99"/>
    <w:unhideWhenUsed/>
    <w:rsid w:val="0029259D"/>
    <w:pPr>
      <w:spacing w:before="100" w:beforeAutospacing="1" w:after="100" w:afterAutospacing="1"/>
      <w:jc w:val="left"/>
    </w:pPr>
    <w:rPr>
      <w:rFonts w:ascii="Times New Roman" w:hAnsi="Times New Roman" w:cs="Times New Roman"/>
      <w:szCs w:val="24"/>
    </w:rPr>
  </w:style>
  <w:style w:type="paragraph" w:customStyle="1" w:styleId="d2l">
    <w:name w:val="d2l"/>
    <w:basedOn w:val="Normal"/>
    <w:rsid w:val="001A3A8D"/>
    <w:pPr>
      <w:spacing w:before="100" w:beforeAutospacing="1" w:after="100" w:afterAutospacing="1"/>
      <w:jc w:val="left"/>
    </w:pPr>
    <w:rPr>
      <w:rFonts w:ascii="Times New Roman" w:hAnsi="Times New Roman" w:cs="Times New Roman"/>
      <w:szCs w:val="24"/>
    </w:rPr>
  </w:style>
  <w:style w:type="character" w:styleId="FollowedHyperlink">
    <w:name w:val="FollowedHyperlink"/>
    <w:basedOn w:val="DefaultParagraphFont"/>
    <w:uiPriority w:val="99"/>
    <w:semiHidden/>
    <w:unhideWhenUsed/>
    <w:rsid w:val="00AC53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gaga@highlands.edu" TargetMode="External"/><Relationship Id="rId18" Type="http://schemas.openxmlformats.org/officeDocument/2006/relationships/hyperlink" Target="https://oer.galileo.usg.edu/biology-ancillary/1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eogaga@highlands.edu" TargetMode="External"/><Relationship Id="rId17" Type="http://schemas.openxmlformats.org/officeDocument/2006/relationships/hyperlink" Target="mailto:abates@highlands.edu" TargetMode="External"/><Relationship Id="rId2" Type="http://schemas.openxmlformats.org/officeDocument/2006/relationships/customXml" Target="../customXml/item2.xml"/><Relationship Id="rId16" Type="http://schemas.openxmlformats.org/officeDocument/2006/relationships/hyperlink" Target="mailto:ksubacz@highlands.edu" TargetMode="External"/><Relationship Id="rId20" Type="http://schemas.openxmlformats.org/officeDocument/2006/relationships/hyperlink" Target="https://softchalkcloud.com/lesson/serve/1xoLNz6fjDc3t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enders@highlands.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etlibraryhelp.highlands.edu/c.php?g=836658&amp;p=64817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arnden@highlands.ed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11208</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Ejiroghene Ogaga</cp:lastModifiedBy>
  <cp:revision>12</cp:revision>
  <dcterms:created xsi:type="dcterms:W3CDTF">2022-02-09T22:02:00Z</dcterms:created>
  <dcterms:modified xsi:type="dcterms:W3CDTF">2022-02-14T23:19:00Z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