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49B9" w14:textId="5AA8C95A" w:rsidR="486B7255" w:rsidRDefault="486B7255" w:rsidP="58472704">
      <w:pPr>
        <w:jc w:val="center"/>
      </w:pPr>
      <w:r w:rsidRPr="58472704">
        <w:rPr>
          <w:rFonts w:ascii="Calibri Light" w:eastAsia="Calibri Light" w:hAnsi="Calibri Light" w:cs="Calibri Light"/>
          <w:color w:val="000000" w:themeColor="text1"/>
          <w:sz w:val="36"/>
          <w:szCs w:val="36"/>
        </w:rPr>
        <w:t>Affordable Materials Grants, Round 21:</w:t>
      </w:r>
    </w:p>
    <w:p w14:paraId="68ED9603" w14:textId="1303AB87" w:rsidR="486B7255" w:rsidRDefault="486B7255" w:rsidP="58472704">
      <w:pPr>
        <w:jc w:val="center"/>
      </w:pPr>
      <w:r w:rsidRPr="58472704">
        <w:rPr>
          <w:rFonts w:ascii="Calibri Light" w:eastAsia="Calibri Light" w:hAnsi="Calibri Light" w:cs="Calibri Light"/>
          <w:color w:val="000000" w:themeColor="text1"/>
          <w:sz w:val="36"/>
          <w:szCs w:val="36"/>
        </w:rPr>
        <w:t>Continuous Improvement Grants</w:t>
      </w:r>
    </w:p>
    <w:p w14:paraId="599C4909" w14:textId="3834650E" w:rsidR="486B7255" w:rsidRDefault="486B7255" w:rsidP="58472704">
      <w:pPr>
        <w:jc w:val="center"/>
      </w:pPr>
      <w:r w:rsidRPr="58472704">
        <w:rPr>
          <w:rFonts w:ascii="Calibri Light" w:eastAsia="Calibri Light" w:hAnsi="Calibri Light" w:cs="Calibri Light"/>
          <w:color w:val="000000" w:themeColor="text1"/>
          <w:sz w:val="36"/>
          <w:szCs w:val="36"/>
        </w:rPr>
        <w:t>(Spring 2022-Spring 2023)</w:t>
      </w:r>
    </w:p>
    <w:p w14:paraId="2849C048" w14:textId="2D6DFF5B" w:rsidR="486B7255" w:rsidRDefault="486B7255" w:rsidP="58472704">
      <w:pPr>
        <w:jc w:val="center"/>
      </w:pPr>
      <w:r w:rsidRPr="58472704">
        <w:rPr>
          <w:rFonts w:ascii="Calibri" w:eastAsia="Calibri" w:hAnsi="Calibri" w:cs="Calibri"/>
          <w:color w:val="5A5A5A"/>
          <w:sz w:val="28"/>
          <w:szCs w:val="28"/>
        </w:rPr>
        <w:t>Proposal Form and Narrative</w:t>
      </w:r>
    </w:p>
    <w:p w14:paraId="71A1D9F1" w14:textId="7821AE78" w:rsidR="486B7255" w:rsidRDefault="486B7255" w:rsidP="58472704">
      <w:pPr>
        <w:pStyle w:val="Heading1"/>
      </w:pPr>
      <w:r w:rsidRPr="58472704">
        <w:rPr>
          <w:rFonts w:ascii="Calibri Light" w:eastAsia="Calibri Light" w:hAnsi="Calibri Light" w:cs="Calibri Light"/>
          <w:color w:val="2E74B5" w:themeColor="accent5" w:themeShade="BF"/>
        </w:rPr>
        <w:t>Notes</w:t>
      </w:r>
    </w:p>
    <w:p w14:paraId="72A47DBB" w14:textId="21E6E030" w:rsidR="486B7255" w:rsidRDefault="486B7255" w:rsidP="58472704">
      <w:pPr>
        <w:pStyle w:val="ListParagraph"/>
        <w:numPr>
          <w:ilvl w:val="0"/>
          <w:numId w:val="6"/>
        </w:numPr>
        <w:rPr>
          <w:rFonts w:eastAsiaTheme="minorEastAsia"/>
        </w:rPr>
      </w:pPr>
      <w:r w:rsidRPr="58472704">
        <w:rPr>
          <w:rFonts w:ascii="Calibri" w:eastAsia="Calibri" w:hAnsi="Calibri" w:cs="Calibri"/>
        </w:rPr>
        <w:t>The proposal form and narrative .docx file is for offline drafting and for our review processes. Submitters must use the online Google Form for proposal submission, including uploading this document.</w:t>
      </w:r>
    </w:p>
    <w:p w14:paraId="79FC163F" w14:textId="478277A1" w:rsidR="486B7255" w:rsidRDefault="486B7255" w:rsidP="58472704">
      <w:pPr>
        <w:pStyle w:val="ListParagraph"/>
        <w:numPr>
          <w:ilvl w:val="0"/>
          <w:numId w:val="6"/>
        </w:numPr>
        <w:rPr>
          <w:rFonts w:eastAsiaTheme="minorEastAsia"/>
        </w:rPr>
      </w:pPr>
      <w:r w:rsidRPr="58472704">
        <w:rPr>
          <w:rFonts w:ascii="Calibri" w:eastAsia="Calibri" w:hAnsi="Calibri" w:cs="Calibri"/>
        </w:rPr>
        <w:t xml:space="preserve">The only way to submit the official proposal is through the Google Form. The link to the online application is on the </w:t>
      </w:r>
      <w:hyperlink r:id="rId8">
        <w:r w:rsidRPr="58472704">
          <w:rPr>
            <w:rStyle w:val="Hyperlink"/>
            <w:rFonts w:ascii="Calibri" w:eastAsia="Calibri" w:hAnsi="Calibri" w:cs="Calibri"/>
          </w:rPr>
          <w:t>Round 21 RFP Page</w:t>
        </w:r>
      </w:hyperlink>
      <w:r w:rsidRPr="58472704">
        <w:rPr>
          <w:rFonts w:ascii="Calibri" w:eastAsia="Calibri" w:hAnsi="Calibri" w:cs="Calibri"/>
        </w:rPr>
        <w:t>.</w:t>
      </w:r>
    </w:p>
    <w:p w14:paraId="3DC8E19F" w14:textId="7392FC57" w:rsidR="486B7255" w:rsidRDefault="486B7255" w:rsidP="58472704">
      <w:pPr>
        <w:pStyle w:val="ListParagraph"/>
        <w:numPr>
          <w:ilvl w:val="0"/>
          <w:numId w:val="6"/>
        </w:numPr>
        <w:rPr>
          <w:rFonts w:eastAsiaTheme="minorEastAsia"/>
        </w:rPr>
      </w:pPr>
      <w:r w:rsidRPr="58472704">
        <w:rPr>
          <w:rFonts w:ascii="Calibri" w:eastAsia="Calibri" w:hAnsi="Calibri" w:cs="Calibri"/>
        </w:rPr>
        <w:t xml:space="preserve">The italic text provided below is meant for clarifications and can be deleted. </w:t>
      </w:r>
    </w:p>
    <w:p w14:paraId="5E6EE107" w14:textId="3CCB65D7" w:rsidR="486B7255" w:rsidRDefault="486B7255" w:rsidP="58472704">
      <w:r w:rsidRPr="58472704">
        <w:rPr>
          <w:rFonts w:ascii="Calibri" w:eastAsia="Calibri" w:hAnsi="Calibri" w:cs="Calibri"/>
          <w:color w:val="000000" w:themeColor="text1"/>
        </w:rPr>
        <w:t>The Round 21 Kickoff will include an asynchronous training module, required for all team members to complete, followed by the synchronous Kickoff Meeting on March 25, 2022 from 1pm-4pm. At least two team members from each awarded team (unless the award is for one individual) are required to attend the synchronous Kickoff Meeting.</w:t>
      </w:r>
    </w:p>
    <w:p w14:paraId="0F36AD78" w14:textId="480BD3D7" w:rsidR="486B7255" w:rsidRDefault="486B7255" w:rsidP="58472704">
      <w:pPr>
        <w:pStyle w:val="Heading1"/>
      </w:pPr>
      <w:r w:rsidRPr="58472704">
        <w:rPr>
          <w:rFonts w:ascii="Calibri Light" w:eastAsia="Calibri Light" w:hAnsi="Calibri Light" w:cs="Calibri Light"/>
          <w:color w:val="2E74B5" w:themeColor="accent5" w:themeShade="BF"/>
        </w:rPr>
        <w:t>Applicant and Team Information</w:t>
      </w:r>
    </w:p>
    <w:p w14:paraId="7D2E4EC2" w14:textId="4576920A" w:rsidR="486B7255" w:rsidRDefault="486B7255" w:rsidP="58472704">
      <w:r w:rsidRPr="58472704">
        <w:rPr>
          <w:rFonts w:ascii="Calibri" w:eastAsia="Calibri" w:hAnsi="Calibri" w:cs="Calibri"/>
          <w:i/>
          <w:iCs/>
          <w:color w:val="000000" w:themeColor="text1"/>
        </w:rPr>
        <w:t xml:space="preserve">The </w:t>
      </w:r>
      <w:r w:rsidRPr="58472704">
        <w:rPr>
          <w:rFonts w:ascii="Calibri" w:eastAsia="Calibri" w:hAnsi="Calibri" w:cs="Calibri"/>
          <w:b/>
          <w:bCs/>
          <w:i/>
          <w:iCs/>
          <w:color w:val="000000" w:themeColor="text1"/>
        </w:rPr>
        <w:t>applicant</w:t>
      </w:r>
      <w:r w:rsidRPr="58472704">
        <w:rPr>
          <w:rFonts w:ascii="Calibri" w:eastAsia="Calibri" w:hAnsi="Calibri" w:cs="Calibri"/>
          <w:i/>
          <w:iCs/>
          <w:color w:val="000000" w:themeColor="text1"/>
        </w:rPr>
        <w:t xml:space="preserve"> is the proposed Project Lead for the grant project. The </w:t>
      </w:r>
      <w:r w:rsidRPr="58472704">
        <w:rPr>
          <w:rFonts w:ascii="Calibri" w:eastAsia="Calibri" w:hAnsi="Calibri" w:cs="Calibri"/>
          <w:b/>
          <w:bCs/>
          <w:i/>
          <w:iCs/>
          <w:color w:val="000000" w:themeColor="text1"/>
        </w:rPr>
        <w:t>submitter</w:t>
      </w:r>
      <w:r w:rsidRPr="58472704">
        <w:rPr>
          <w:rFonts w:ascii="Calibri" w:eastAsia="Calibri" w:hAnsi="Calibri" w:cs="Calibri"/>
          <w:i/>
          <w:iCs/>
          <w:color w:val="000000" w:themeColor="text1"/>
        </w:rPr>
        <w:t xml:space="preserve"> is the person submitting the application (which may be a Grants Officer or Administrator). The submitter will often be the applicant—if so, just leave the submitter blank. </w:t>
      </w:r>
    </w:p>
    <w:tbl>
      <w:tblPr>
        <w:tblStyle w:val="PlainTable1"/>
        <w:tblW w:w="0" w:type="auto"/>
        <w:tblLayout w:type="fixed"/>
        <w:tblLook w:val="06A0" w:firstRow="1" w:lastRow="0" w:firstColumn="1" w:lastColumn="0" w:noHBand="1" w:noVBand="1"/>
      </w:tblPr>
      <w:tblGrid>
        <w:gridCol w:w="2970"/>
        <w:gridCol w:w="6390"/>
      </w:tblGrid>
      <w:tr w:rsidR="58472704" w14:paraId="7DB94EBE" w14:textId="77777777" w:rsidTr="3E5FE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8CA411" w14:textId="74A65F0D" w:rsidR="58472704" w:rsidRDefault="58472704" w:rsidP="58472704">
            <w:r w:rsidRPr="58472704">
              <w:rPr>
                <w:rFonts w:ascii="Calibri" w:eastAsia="Calibri" w:hAnsi="Calibri" w:cs="Calibri"/>
                <w:color w:val="000000" w:themeColor="text1"/>
                <w:sz w:val="24"/>
                <w:szCs w:val="24"/>
              </w:rPr>
              <w:t>Requested information</w:t>
            </w:r>
          </w:p>
        </w:tc>
        <w:tc>
          <w:tcPr>
            <w:tcW w:w="6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0C95A7" w14:textId="1CFD2A06"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Answer</w:t>
            </w:r>
          </w:p>
        </w:tc>
      </w:tr>
      <w:tr w:rsidR="58472704" w14:paraId="7CB269FD"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Pr>
          <w:p w14:paraId="675001D9" w14:textId="231ADFEB" w:rsidR="58472704" w:rsidRDefault="58472704" w:rsidP="58472704">
            <w:r w:rsidRPr="58472704">
              <w:rPr>
                <w:rFonts w:ascii="Calibri" w:eastAsia="Calibri" w:hAnsi="Calibri" w:cs="Calibri"/>
                <w:color w:val="000000" w:themeColor="text1"/>
                <w:sz w:val="24"/>
                <w:szCs w:val="24"/>
              </w:rPr>
              <w:t>Institution</w:t>
            </w:r>
          </w:p>
        </w:tc>
        <w:tc>
          <w:tcPr>
            <w:tcW w:w="6390"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Pr>
          <w:p w14:paraId="0A08EE4E" w14:textId="4EC52DAB" w:rsidR="58472704" w:rsidRDefault="4C94B756" w:rsidP="58472704">
            <w:pPr>
              <w:cnfStyle w:val="000000000000" w:firstRow="0" w:lastRow="0" w:firstColumn="0" w:lastColumn="0" w:oddVBand="0" w:evenVBand="0" w:oddHBand="0" w:evenHBand="0" w:firstRowFirstColumn="0" w:firstRowLastColumn="0" w:lastRowFirstColumn="0" w:lastRowLastColumn="0"/>
            </w:pPr>
            <w:r w:rsidRPr="3E5FE36F">
              <w:rPr>
                <w:rFonts w:ascii="Calibri" w:eastAsia="Calibri" w:hAnsi="Calibri" w:cs="Calibri"/>
                <w:color w:val="000000" w:themeColor="text1"/>
                <w:sz w:val="24"/>
                <w:szCs w:val="24"/>
              </w:rPr>
              <w:t xml:space="preserve"> </w:t>
            </w:r>
            <w:r w:rsidR="4A01E1DB" w:rsidRPr="3E5FE36F">
              <w:rPr>
                <w:rFonts w:ascii="Calibri" w:eastAsia="Calibri" w:hAnsi="Calibri" w:cs="Calibri"/>
                <w:color w:val="000000" w:themeColor="text1"/>
                <w:sz w:val="24"/>
                <w:szCs w:val="24"/>
              </w:rPr>
              <w:t>Georgia Highlands College</w:t>
            </w:r>
          </w:p>
        </w:tc>
      </w:tr>
      <w:tr w:rsidR="58472704" w14:paraId="1CBEC318"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tcPr>
          <w:p w14:paraId="3AC4BB48" w14:textId="1ABE0A59" w:rsidR="58472704" w:rsidRDefault="58472704" w:rsidP="58472704">
            <w:r w:rsidRPr="58472704">
              <w:rPr>
                <w:rFonts w:ascii="Calibri" w:eastAsia="Calibri" w:hAnsi="Calibri" w:cs="Calibri"/>
                <w:color w:val="000000" w:themeColor="text1"/>
                <w:sz w:val="24"/>
                <w:szCs w:val="24"/>
              </w:rPr>
              <w:t>Applicant name</w:t>
            </w:r>
          </w:p>
        </w:tc>
        <w:tc>
          <w:tcPr>
            <w:tcW w:w="6390" w:type="dxa"/>
            <w:tcBorders>
              <w:top w:val="single" w:sz="8" w:space="0" w:color="auto"/>
              <w:left w:val="single" w:sz="8" w:space="0" w:color="auto"/>
              <w:bottom w:val="single" w:sz="8" w:space="0" w:color="auto"/>
              <w:right w:val="single" w:sz="8" w:space="0" w:color="auto"/>
            </w:tcBorders>
          </w:tcPr>
          <w:p w14:paraId="7706DA12" w14:textId="4EE14D9E" w:rsidR="58472704" w:rsidRDefault="4C94B756" w:rsidP="58472704">
            <w:pPr>
              <w:cnfStyle w:val="000000000000" w:firstRow="0" w:lastRow="0" w:firstColumn="0" w:lastColumn="0" w:oddVBand="0" w:evenVBand="0" w:oddHBand="0" w:evenHBand="0" w:firstRowFirstColumn="0" w:firstRowLastColumn="0" w:lastRowFirstColumn="0" w:lastRowLastColumn="0"/>
            </w:pPr>
            <w:r w:rsidRPr="3E5FE36F">
              <w:rPr>
                <w:rFonts w:ascii="Calibri" w:eastAsia="Calibri" w:hAnsi="Calibri" w:cs="Calibri"/>
                <w:color w:val="000000" w:themeColor="text1"/>
                <w:sz w:val="24"/>
                <w:szCs w:val="24"/>
              </w:rPr>
              <w:t xml:space="preserve"> </w:t>
            </w:r>
            <w:r w:rsidR="0651F9BF" w:rsidRPr="3E5FE36F">
              <w:rPr>
                <w:rFonts w:ascii="Calibri" w:eastAsia="Calibri" w:hAnsi="Calibri" w:cs="Calibri"/>
                <w:color w:val="000000" w:themeColor="text1"/>
                <w:sz w:val="24"/>
                <w:szCs w:val="24"/>
              </w:rPr>
              <w:t>Paula Stover</w:t>
            </w:r>
          </w:p>
        </w:tc>
      </w:tr>
      <w:tr w:rsidR="58472704" w14:paraId="5D69F4B3"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0E60A8" w14:textId="1E7200A0" w:rsidR="58472704" w:rsidRDefault="58472704" w:rsidP="58472704">
            <w:r w:rsidRPr="58472704">
              <w:rPr>
                <w:rFonts w:ascii="Calibri" w:eastAsia="Calibri" w:hAnsi="Calibri" w:cs="Calibri"/>
                <w:color w:val="000000" w:themeColor="text1"/>
                <w:sz w:val="24"/>
                <w:szCs w:val="24"/>
              </w:rPr>
              <w:t xml:space="preserve">Applicant email </w:t>
            </w:r>
          </w:p>
        </w:tc>
        <w:tc>
          <w:tcPr>
            <w:tcW w:w="63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8F8625" w14:textId="2D45D60D" w:rsidR="58472704" w:rsidRDefault="4C94B756" w:rsidP="58472704">
            <w:pPr>
              <w:cnfStyle w:val="000000000000" w:firstRow="0" w:lastRow="0" w:firstColumn="0" w:lastColumn="0" w:oddVBand="0" w:evenVBand="0" w:oddHBand="0" w:evenHBand="0" w:firstRowFirstColumn="0" w:firstRowLastColumn="0" w:lastRowFirstColumn="0" w:lastRowLastColumn="0"/>
            </w:pPr>
            <w:r w:rsidRPr="3E5FE36F">
              <w:rPr>
                <w:rFonts w:ascii="Calibri" w:eastAsia="Calibri" w:hAnsi="Calibri" w:cs="Calibri"/>
                <w:color w:val="000000" w:themeColor="text1"/>
                <w:sz w:val="24"/>
                <w:szCs w:val="24"/>
              </w:rPr>
              <w:t xml:space="preserve"> </w:t>
            </w:r>
            <w:r w:rsidR="5068783F" w:rsidRPr="3E5FE36F">
              <w:rPr>
                <w:rFonts w:ascii="Calibri" w:eastAsia="Calibri" w:hAnsi="Calibri" w:cs="Calibri"/>
                <w:color w:val="000000" w:themeColor="text1"/>
                <w:sz w:val="24"/>
                <w:szCs w:val="24"/>
              </w:rPr>
              <w:t>Pstover@highlands.edu</w:t>
            </w:r>
          </w:p>
        </w:tc>
      </w:tr>
      <w:tr w:rsidR="58472704" w14:paraId="74A9C934"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tcPr>
          <w:p w14:paraId="2015E00E" w14:textId="7E70ABF8" w:rsidR="58472704" w:rsidRDefault="58472704" w:rsidP="58472704">
            <w:r w:rsidRPr="58472704">
              <w:rPr>
                <w:rFonts w:ascii="Calibri" w:eastAsia="Calibri" w:hAnsi="Calibri" w:cs="Calibri"/>
                <w:color w:val="000000" w:themeColor="text1"/>
                <w:sz w:val="24"/>
                <w:szCs w:val="24"/>
              </w:rPr>
              <w:t>Applicant position/title</w:t>
            </w:r>
          </w:p>
        </w:tc>
        <w:tc>
          <w:tcPr>
            <w:tcW w:w="6390" w:type="dxa"/>
            <w:tcBorders>
              <w:top w:val="single" w:sz="8" w:space="0" w:color="auto"/>
              <w:left w:val="single" w:sz="8" w:space="0" w:color="auto"/>
              <w:bottom w:val="single" w:sz="8" w:space="0" w:color="auto"/>
              <w:right w:val="single" w:sz="8" w:space="0" w:color="auto"/>
            </w:tcBorders>
          </w:tcPr>
          <w:p w14:paraId="532E44E8" w14:textId="6099502B" w:rsidR="58472704" w:rsidRDefault="314DD6BB" w:rsidP="3E5FE36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Director of Nursing</w:t>
            </w:r>
          </w:p>
        </w:tc>
      </w:tr>
      <w:tr w:rsidR="58472704" w14:paraId="5A28AD5D"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C64C37" w14:textId="29CBED42" w:rsidR="58472704" w:rsidRDefault="58472704" w:rsidP="58472704">
            <w:r w:rsidRPr="58472704">
              <w:rPr>
                <w:rFonts w:ascii="Calibri" w:eastAsia="Calibri" w:hAnsi="Calibri" w:cs="Calibri"/>
                <w:color w:val="000000" w:themeColor="text1"/>
                <w:sz w:val="24"/>
                <w:szCs w:val="24"/>
              </w:rPr>
              <w:t xml:space="preserve">Submitter name </w:t>
            </w:r>
          </w:p>
        </w:tc>
        <w:tc>
          <w:tcPr>
            <w:tcW w:w="63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0CB87C" w14:textId="485A5D1C" w:rsidR="58472704" w:rsidRDefault="41C6BE80" w:rsidP="3E5FE36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Paula Stover</w:t>
            </w:r>
          </w:p>
        </w:tc>
      </w:tr>
      <w:tr w:rsidR="58472704" w14:paraId="675165C5"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tcPr>
          <w:p w14:paraId="24EF2FF1" w14:textId="7616491D" w:rsidR="58472704" w:rsidRDefault="58472704" w:rsidP="58472704">
            <w:r w:rsidRPr="58472704">
              <w:rPr>
                <w:rFonts w:ascii="Calibri" w:eastAsia="Calibri" w:hAnsi="Calibri" w:cs="Calibri"/>
                <w:color w:val="000000" w:themeColor="text1"/>
                <w:sz w:val="24"/>
                <w:szCs w:val="24"/>
              </w:rPr>
              <w:t xml:space="preserve">Submitter email </w:t>
            </w:r>
          </w:p>
        </w:tc>
        <w:tc>
          <w:tcPr>
            <w:tcW w:w="6390" w:type="dxa"/>
            <w:tcBorders>
              <w:top w:val="single" w:sz="8" w:space="0" w:color="auto"/>
              <w:left w:val="single" w:sz="8" w:space="0" w:color="auto"/>
              <w:bottom w:val="single" w:sz="8" w:space="0" w:color="auto"/>
              <w:right w:val="single" w:sz="8" w:space="0" w:color="auto"/>
            </w:tcBorders>
          </w:tcPr>
          <w:p w14:paraId="27875D79" w14:textId="02905438" w:rsidR="58472704" w:rsidRDefault="090B0F57" w:rsidP="3E5FE36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Pstover@highlands.edu</w:t>
            </w:r>
          </w:p>
        </w:tc>
      </w:tr>
      <w:tr w:rsidR="58472704" w14:paraId="66DC566A" w14:textId="77777777" w:rsidTr="3E5FE36F">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F92516" w14:textId="6B39C787" w:rsidR="58472704" w:rsidRDefault="58472704" w:rsidP="58472704">
            <w:r w:rsidRPr="58472704">
              <w:rPr>
                <w:rFonts w:ascii="Calibri" w:eastAsia="Calibri" w:hAnsi="Calibri" w:cs="Calibri"/>
                <w:color w:val="000000" w:themeColor="text1"/>
                <w:sz w:val="24"/>
                <w:szCs w:val="24"/>
              </w:rPr>
              <w:t>Submitter position/title</w:t>
            </w:r>
          </w:p>
        </w:tc>
        <w:tc>
          <w:tcPr>
            <w:tcW w:w="63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80F04D" w14:textId="24D8E773" w:rsidR="58472704" w:rsidRDefault="07B51A44" w:rsidP="3E5FE36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Director of Nursing</w:t>
            </w:r>
          </w:p>
        </w:tc>
      </w:tr>
    </w:tbl>
    <w:p w14:paraId="21E072ED" w14:textId="16EDF4AC" w:rsidR="486B7255" w:rsidRDefault="486B7255" w:rsidP="58472704">
      <w:r>
        <w:br/>
      </w:r>
      <w:r w:rsidRPr="58472704">
        <w:rPr>
          <w:rFonts w:ascii="Calibri" w:eastAsia="Calibri" w:hAnsi="Calibri" w:cs="Calibri"/>
          <w:color w:val="000000" w:themeColor="text1"/>
        </w:rP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0" w:type="auto"/>
        <w:tblLayout w:type="fixed"/>
        <w:tblLook w:val="06A0" w:firstRow="1" w:lastRow="0" w:firstColumn="1" w:lastColumn="0" w:noHBand="1" w:noVBand="1"/>
      </w:tblPr>
      <w:tblGrid>
        <w:gridCol w:w="3120"/>
        <w:gridCol w:w="3120"/>
        <w:gridCol w:w="3120"/>
      </w:tblGrid>
      <w:tr w:rsidR="58472704" w14:paraId="2ACB5038" w14:textId="77777777" w:rsidTr="0B550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999FD0" w14:textId="6FCF09EA" w:rsidR="58472704" w:rsidRDefault="58472704" w:rsidP="58472704">
            <w:r w:rsidRPr="58472704">
              <w:rPr>
                <w:rFonts w:ascii="Calibri" w:eastAsia="Calibri" w:hAnsi="Calibri" w:cs="Calibri"/>
                <w:color w:val="000000" w:themeColor="text1"/>
                <w:sz w:val="24"/>
                <w:szCs w:val="24"/>
              </w:rPr>
              <w:t>Team member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B68029" w14:textId="0E19FB8D"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Name</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02B57F" w14:textId="48371698"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Email address</w:t>
            </w:r>
          </w:p>
        </w:tc>
      </w:tr>
      <w:tr w:rsidR="58472704" w14:paraId="1165CA33" w14:textId="77777777" w:rsidTr="0B550E38">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5979D64" w14:textId="58624A1C" w:rsidR="58472704" w:rsidRDefault="58472704" w:rsidP="58472704">
            <w:r w:rsidRPr="58472704">
              <w:rPr>
                <w:rFonts w:ascii="Calibri" w:eastAsia="Calibri" w:hAnsi="Calibri" w:cs="Calibri"/>
                <w:color w:val="000000" w:themeColor="text1"/>
                <w:sz w:val="24"/>
                <w:szCs w:val="24"/>
              </w:rPr>
              <w:t>Team member 1</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1EA65BE" w14:textId="28A2A170" w:rsidR="58472704" w:rsidRDefault="58472704" w:rsidP="58472704">
            <w:pPr>
              <w:cnfStyle w:val="000000000000" w:firstRow="0" w:lastRow="0" w:firstColumn="0" w:lastColumn="0" w:oddVBand="0" w:evenVBand="0" w:oddHBand="0" w:evenHBand="0" w:firstRowFirstColumn="0" w:firstRowLastColumn="0" w:lastRowFirstColumn="0" w:lastRowLastColumn="0"/>
            </w:pPr>
            <w:r w:rsidRPr="0B550E38">
              <w:rPr>
                <w:rFonts w:ascii="Calibri" w:eastAsia="Calibri" w:hAnsi="Calibri" w:cs="Calibri"/>
                <w:color w:val="000000" w:themeColor="text1"/>
                <w:sz w:val="24"/>
                <w:szCs w:val="24"/>
              </w:rPr>
              <w:t xml:space="preserve"> </w:t>
            </w:r>
            <w:r w:rsidR="7B1B15E0" w:rsidRPr="0B550E38">
              <w:rPr>
                <w:rFonts w:ascii="Calibri" w:eastAsia="Calibri" w:hAnsi="Calibri" w:cs="Calibri"/>
                <w:color w:val="000000" w:themeColor="text1"/>
                <w:sz w:val="24"/>
                <w:szCs w:val="24"/>
              </w:rPr>
              <w:t>Paula Stover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DD37888" w14:textId="25069A28" w:rsidR="58472704" w:rsidRDefault="7B1B15E0" w:rsidP="0B550E3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Pstover@highlands.edu</w:t>
            </w:r>
          </w:p>
        </w:tc>
      </w:tr>
      <w:tr w:rsidR="58472704" w14:paraId="6A9A856A" w14:textId="77777777" w:rsidTr="0B550E38">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70CE72" w14:textId="78CEB788" w:rsidR="58472704" w:rsidRDefault="58472704" w:rsidP="58472704">
            <w:r w:rsidRPr="58472704">
              <w:rPr>
                <w:rFonts w:ascii="Calibri" w:eastAsia="Calibri" w:hAnsi="Calibri" w:cs="Calibri"/>
                <w:color w:val="000000" w:themeColor="text1"/>
                <w:sz w:val="24"/>
                <w:szCs w:val="24"/>
              </w:rPr>
              <w:t>Team member 2</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E4079F" w14:textId="156B5483" w:rsidR="58472704" w:rsidRDefault="58472704" w:rsidP="58472704">
            <w:pPr>
              <w:cnfStyle w:val="000000000000" w:firstRow="0" w:lastRow="0" w:firstColumn="0" w:lastColumn="0" w:oddVBand="0" w:evenVBand="0" w:oddHBand="0" w:evenHBand="0" w:firstRowFirstColumn="0" w:firstRowLastColumn="0" w:lastRowFirstColumn="0" w:lastRowLastColumn="0"/>
            </w:pPr>
            <w:r w:rsidRPr="0B550E38">
              <w:rPr>
                <w:rFonts w:ascii="Calibri" w:eastAsia="Calibri" w:hAnsi="Calibri" w:cs="Calibri"/>
                <w:color w:val="000000" w:themeColor="text1"/>
                <w:sz w:val="24"/>
                <w:szCs w:val="24"/>
              </w:rPr>
              <w:t xml:space="preserve"> </w:t>
            </w:r>
            <w:r w:rsidR="335964AE" w:rsidRPr="0B550E38">
              <w:rPr>
                <w:rFonts w:ascii="Calibri" w:eastAsia="Calibri" w:hAnsi="Calibri" w:cs="Calibri"/>
                <w:color w:val="000000" w:themeColor="text1"/>
                <w:sz w:val="24"/>
                <w:szCs w:val="24"/>
              </w:rPr>
              <w:t>Debbie Amason</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E3CA63" w14:textId="531AAA3E" w:rsidR="58472704" w:rsidRDefault="335964AE" w:rsidP="0B550E3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Damason@highlands.edu</w:t>
            </w:r>
          </w:p>
        </w:tc>
      </w:tr>
      <w:tr w:rsidR="58472704" w14:paraId="23ECF471" w14:textId="77777777" w:rsidTr="0B550E38">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1F94431" w14:textId="4BE7BFC7" w:rsidR="58472704" w:rsidRDefault="58472704" w:rsidP="58472704">
            <w:r w:rsidRPr="58472704">
              <w:rPr>
                <w:rFonts w:ascii="Calibri" w:eastAsia="Calibri" w:hAnsi="Calibri" w:cs="Calibri"/>
                <w:color w:val="000000" w:themeColor="text1"/>
                <w:sz w:val="24"/>
                <w:szCs w:val="24"/>
              </w:rPr>
              <w:lastRenderedPageBreak/>
              <w:t>Team member 3</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4B2FB67" w14:textId="67B7C6AB" w:rsidR="58472704" w:rsidRDefault="58472704" w:rsidP="58472704">
            <w:pPr>
              <w:cnfStyle w:val="000000000000" w:firstRow="0" w:lastRow="0" w:firstColumn="0" w:lastColumn="0" w:oddVBand="0" w:evenVBand="0" w:oddHBand="0" w:evenHBand="0" w:firstRowFirstColumn="0" w:firstRowLastColumn="0" w:lastRowFirstColumn="0" w:lastRowLastColumn="0"/>
            </w:pPr>
            <w:r w:rsidRPr="0B550E38">
              <w:rPr>
                <w:rFonts w:ascii="Calibri" w:eastAsia="Calibri" w:hAnsi="Calibri" w:cs="Calibri"/>
                <w:color w:val="000000" w:themeColor="text1"/>
                <w:sz w:val="24"/>
                <w:szCs w:val="24"/>
              </w:rPr>
              <w:t xml:space="preserve"> </w:t>
            </w:r>
            <w:r w:rsidR="67176B18" w:rsidRPr="0B550E38">
              <w:rPr>
                <w:rFonts w:ascii="Calibri" w:eastAsia="Calibri" w:hAnsi="Calibri" w:cs="Calibri"/>
                <w:color w:val="000000" w:themeColor="text1"/>
                <w:sz w:val="24"/>
                <w:szCs w:val="24"/>
              </w:rPr>
              <w:t>Bethany Blevins</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546DE9A" w14:textId="55065774" w:rsidR="58472704" w:rsidRDefault="67176B18" w:rsidP="0B550E3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Bblevins@highlands.edu</w:t>
            </w:r>
          </w:p>
        </w:tc>
      </w:tr>
      <w:tr w:rsidR="0B550E38" w14:paraId="3EB70435" w14:textId="77777777" w:rsidTr="0B550E38">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11DBA2" w14:textId="1FB60FC6" w:rsidR="5FD2EAF7" w:rsidRDefault="5FD2EAF7" w:rsidP="0B550E38">
            <w:pPr>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Team member 4</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F95CBE" w14:textId="166B31C4" w:rsidR="0B550E38" w:rsidRDefault="0B550E38" w:rsidP="0B550E38">
            <w:pPr>
              <w:cnfStyle w:val="000000000000" w:firstRow="0" w:lastRow="0" w:firstColumn="0" w:lastColumn="0" w:oddVBand="0" w:evenVBand="0" w:oddHBand="0" w:evenHBand="0" w:firstRowFirstColumn="0" w:firstRowLastColumn="0" w:lastRowFirstColumn="0" w:lastRowLastColumn="0"/>
            </w:pPr>
            <w:r w:rsidRPr="0B550E38">
              <w:rPr>
                <w:rFonts w:ascii="Calibri" w:eastAsia="Calibri" w:hAnsi="Calibri" w:cs="Calibri"/>
                <w:color w:val="000000" w:themeColor="text1"/>
                <w:sz w:val="24"/>
                <w:szCs w:val="24"/>
              </w:rPr>
              <w:t xml:space="preserve"> Lisa Jellum</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057E98" w14:textId="16867077" w:rsidR="0B550E38" w:rsidRDefault="0B550E38" w:rsidP="0B550E3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Ljellum@highlands.edu</w:t>
            </w:r>
          </w:p>
        </w:tc>
      </w:tr>
      <w:tr w:rsidR="58472704" w14:paraId="1E0901F8" w14:textId="77777777" w:rsidTr="0B550E38">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14DB2CF" w14:textId="0FB3FB79" w:rsidR="58472704" w:rsidRDefault="58472704" w:rsidP="58472704">
            <w:r w:rsidRPr="58472704">
              <w:rPr>
                <w:rFonts w:ascii="Calibri" w:eastAsia="Calibri" w:hAnsi="Calibri" w:cs="Calibri"/>
                <w:color w:val="000000" w:themeColor="text1"/>
                <w:sz w:val="24"/>
                <w:szCs w:val="24"/>
              </w:rPr>
              <w:t>Team member 5</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94D6D7D" w14:textId="2B93E99C" w:rsidR="0B550E38" w:rsidRDefault="0B550E38" w:rsidP="0B550E38">
            <w:pPr>
              <w:cnfStyle w:val="000000000000" w:firstRow="0" w:lastRow="0" w:firstColumn="0" w:lastColumn="0" w:oddVBand="0" w:evenVBand="0" w:oddHBand="0" w:evenHBand="0" w:firstRowFirstColumn="0" w:firstRowLastColumn="0" w:lastRowFirstColumn="0" w:lastRowLastColumn="0"/>
            </w:pPr>
            <w:r w:rsidRPr="0B550E38">
              <w:rPr>
                <w:rFonts w:ascii="Calibri" w:eastAsia="Calibri" w:hAnsi="Calibri" w:cs="Calibri"/>
                <w:color w:val="000000" w:themeColor="text1"/>
                <w:sz w:val="24"/>
                <w:szCs w:val="24"/>
              </w:rPr>
              <w:t xml:space="preserve"> Shea Walker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65CB21F" w14:textId="6C8411D4" w:rsidR="0B550E38" w:rsidRDefault="0B550E38" w:rsidP="0B550E3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Swalker@highlands.edu</w:t>
            </w:r>
          </w:p>
        </w:tc>
      </w:tr>
    </w:tbl>
    <w:p w14:paraId="0B6DD26C" w14:textId="565D1670" w:rsidR="486B7255" w:rsidRDefault="486B7255" w:rsidP="58472704">
      <w:r>
        <w:br/>
      </w:r>
      <w:r w:rsidRPr="58472704">
        <w:rPr>
          <w:rFonts w:ascii="Calibri" w:eastAsia="Calibri" w:hAnsi="Calibri" w:cs="Calibri"/>
          <w:color w:val="000000" w:themeColor="text1"/>
        </w:rPr>
        <w:t xml:space="preserve">If you have any more team members to add, please enter their names and email addresses in the text box below. </w:t>
      </w:r>
    </w:p>
    <w:tbl>
      <w:tblPr>
        <w:tblStyle w:val="TableGrid"/>
        <w:tblW w:w="0" w:type="auto"/>
        <w:tblLayout w:type="fixed"/>
        <w:tblLook w:val="06A0" w:firstRow="1" w:lastRow="0" w:firstColumn="1" w:lastColumn="0" w:noHBand="1" w:noVBand="1"/>
      </w:tblPr>
      <w:tblGrid>
        <w:gridCol w:w="9345"/>
      </w:tblGrid>
      <w:tr w:rsidR="58472704" w14:paraId="1F7752A0" w14:textId="77777777" w:rsidTr="58472704">
        <w:trPr>
          <w:trHeight w:val="1440"/>
        </w:trPr>
        <w:tc>
          <w:tcPr>
            <w:tcW w:w="9345" w:type="dxa"/>
            <w:tcBorders>
              <w:top w:val="single" w:sz="8" w:space="0" w:color="auto"/>
              <w:left w:val="single" w:sz="8" w:space="0" w:color="auto"/>
              <w:bottom w:val="single" w:sz="8" w:space="0" w:color="auto"/>
              <w:right w:val="single" w:sz="8" w:space="0" w:color="auto"/>
            </w:tcBorders>
          </w:tcPr>
          <w:p w14:paraId="7A350507" w14:textId="783DA6BB" w:rsidR="58472704" w:rsidRDefault="58472704" w:rsidP="58472704">
            <w:r w:rsidRPr="58472704">
              <w:rPr>
                <w:rFonts w:ascii="Calibri" w:eastAsia="Calibri" w:hAnsi="Calibri" w:cs="Calibri"/>
                <w:color w:val="000000" w:themeColor="text1"/>
                <w:sz w:val="24"/>
                <w:szCs w:val="24"/>
              </w:rPr>
              <w:t xml:space="preserve"> </w:t>
            </w:r>
          </w:p>
        </w:tc>
      </w:tr>
    </w:tbl>
    <w:p w14:paraId="7FE0F4D0" w14:textId="6488064F" w:rsidR="486B7255" w:rsidRDefault="486B7255" w:rsidP="58472704">
      <w:r w:rsidRPr="58472704">
        <w:rPr>
          <w:rFonts w:ascii="Calibri" w:eastAsia="Calibri" w:hAnsi="Calibri" w:cs="Calibri"/>
          <w:color w:val="000000" w:themeColor="text1"/>
        </w:rPr>
        <w:t xml:space="preserve"> </w:t>
      </w:r>
    </w:p>
    <w:p w14:paraId="7D6BA538" w14:textId="01029B5F" w:rsidR="486B7255" w:rsidRDefault="486B7255" w:rsidP="58472704">
      <w:pPr>
        <w:pStyle w:val="Heading1"/>
      </w:pPr>
      <w:r w:rsidRPr="58472704">
        <w:rPr>
          <w:rFonts w:ascii="Calibri Light" w:eastAsia="Calibri Light" w:hAnsi="Calibri Light" w:cs="Calibri Light"/>
          <w:color w:val="2E74B5" w:themeColor="accent5" w:themeShade="BF"/>
        </w:rPr>
        <w:t xml:space="preserve">Project Information </w:t>
      </w:r>
    </w:p>
    <w:tbl>
      <w:tblPr>
        <w:tblStyle w:val="PlainTable1"/>
        <w:tblW w:w="0" w:type="auto"/>
        <w:tblLayout w:type="fixed"/>
        <w:tblLook w:val="06A0" w:firstRow="1" w:lastRow="0" w:firstColumn="1" w:lastColumn="0" w:noHBand="1" w:noVBand="1"/>
      </w:tblPr>
      <w:tblGrid>
        <w:gridCol w:w="3960"/>
        <w:gridCol w:w="5385"/>
      </w:tblGrid>
      <w:tr w:rsidR="58472704" w14:paraId="500F5021" w14:textId="77777777" w:rsidTr="3E5FE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62C7B6" w14:textId="30D17B69" w:rsidR="58472704" w:rsidRDefault="58472704" w:rsidP="58472704">
            <w:r w:rsidRPr="58472704">
              <w:rPr>
                <w:rFonts w:ascii="Calibri" w:eastAsia="Calibri" w:hAnsi="Calibri" w:cs="Calibri"/>
                <w:color w:val="000000" w:themeColor="text1"/>
                <w:sz w:val="24"/>
                <w:szCs w:val="24"/>
              </w:rPr>
              <w:t>Requested information</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404A9C" w14:textId="7C14A84E"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Answer</w:t>
            </w:r>
          </w:p>
        </w:tc>
      </w:tr>
      <w:tr w:rsidR="58472704" w14:paraId="59A27962" w14:textId="77777777" w:rsidTr="3E5FE36F">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804103" w14:textId="1801D7A8" w:rsidR="58472704" w:rsidRDefault="58472704" w:rsidP="58472704">
            <w:r w:rsidRPr="58472704">
              <w:rPr>
                <w:rFonts w:ascii="Calibri" w:eastAsia="Calibri" w:hAnsi="Calibri" w:cs="Calibri"/>
                <w:color w:val="000000" w:themeColor="text1"/>
                <w:sz w:val="24"/>
                <w:szCs w:val="24"/>
              </w:rPr>
              <w:t>Type of Project</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7575533" w14:textId="055D5EEB" w:rsidR="58472704" w:rsidRDefault="58472704" w:rsidP="5847270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rPr>
            </w:pPr>
            <w:r w:rsidRPr="58472704">
              <w:rPr>
                <w:i/>
                <w:iCs/>
                <w:color w:val="000000" w:themeColor="text1"/>
              </w:rPr>
              <w:t>Revision of open educational resources (OER) used in existing courses</w:t>
            </w:r>
          </w:p>
          <w:p w14:paraId="5D03E70C" w14:textId="528EA491" w:rsidR="58472704" w:rsidRDefault="58472704" w:rsidP="5847270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rPr>
            </w:pPr>
            <w:r w:rsidRPr="58472704">
              <w:rPr>
                <w:i/>
                <w:iCs/>
                <w:color w:val="000000" w:themeColor="text1"/>
              </w:rPr>
              <w:t>Creation of ancillaries for existing OER courses</w:t>
            </w:r>
          </w:p>
          <w:p w14:paraId="1B8C036C" w14:textId="5C70F0E2" w:rsidR="58472704" w:rsidRDefault="58472704" w:rsidP="5847270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rPr>
            </w:pPr>
            <w:r w:rsidRPr="58472704">
              <w:rPr>
                <w:i/>
                <w:iCs/>
                <w:color w:val="000000" w:themeColor="text1"/>
              </w:rPr>
              <w:t>Replacement of current OER in courses with new/better OER</w:t>
            </w:r>
          </w:p>
          <w:p w14:paraId="21BEC75B" w14:textId="623B36F2" w:rsidR="58472704" w:rsidRDefault="58472704" w:rsidP="5847270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rPr>
            </w:pPr>
            <w:r w:rsidRPr="58472704">
              <w:rPr>
                <w:i/>
                <w:iCs/>
                <w:color w:val="000000" w:themeColor="text1"/>
              </w:rPr>
              <w:t xml:space="preserve">Other </w:t>
            </w:r>
          </w:p>
        </w:tc>
      </w:tr>
      <w:tr w:rsidR="58472704" w14:paraId="605A0005" w14:textId="77777777" w:rsidTr="3E5FE36F">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72517D" w14:textId="2FF8A932" w:rsidR="58472704" w:rsidRDefault="58472704" w:rsidP="58472704">
            <w:r w:rsidRPr="58472704">
              <w:rPr>
                <w:rFonts w:ascii="Calibri" w:eastAsia="Calibri" w:hAnsi="Calibri" w:cs="Calibri"/>
                <w:color w:val="000000" w:themeColor="text1"/>
                <w:sz w:val="24"/>
                <w:szCs w:val="24"/>
              </w:rPr>
              <w:t>Requested Amount of Funding</w:t>
            </w:r>
          </w:p>
          <w:p w14:paraId="73CBCAA9" w14:textId="2B4274F9" w:rsidR="58472704" w:rsidRDefault="58472704" w:rsidP="58472704">
            <w:r w:rsidRPr="58472704">
              <w:rPr>
                <w:rFonts w:ascii="Calibri" w:eastAsia="Calibri" w:hAnsi="Calibri" w:cs="Calibri"/>
                <w:i/>
                <w:iCs/>
                <w:color w:val="000000" w:themeColor="text1"/>
                <w:sz w:val="24"/>
                <w:szCs w:val="24"/>
              </w:rPr>
              <w:t>$10,000 maximum total award per grant</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4C1DC7" w14:textId="7E7984AF" w:rsidR="58472704" w:rsidRDefault="4C94B756" w:rsidP="3E5FE36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4"/>
                <w:szCs w:val="24"/>
              </w:rPr>
            </w:pPr>
            <w:r w:rsidRPr="3E5FE36F">
              <w:rPr>
                <w:rFonts w:ascii="Calibri" w:eastAsia="Calibri" w:hAnsi="Calibri" w:cs="Calibri"/>
                <w:i/>
                <w:iCs/>
                <w:color w:val="000000" w:themeColor="text1"/>
                <w:sz w:val="24"/>
                <w:szCs w:val="24"/>
              </w:rPr>
              <w:t xml:space="preserve"> </w:t>
            </w:r>
            <w:r w:rsidR="146A5566" w:rsidRPr="3E5FE36F">
              <w:rPr>
                <w:rFonts w:ascii="Calibri" w:eastAsia="Calibri" w:hAnsi="Calibri" w:cs="Calibri"/>
                <w:i/>
                <w:iCs/>
                <w:color w:val="000000" w:themeColor="text1"/>
                <w:sz w:val="24"/>
                <w:szCs w:val="24"/>
              </w:rPr>
              <w:t>10,000</w:t>
            </w:r>
          </w:p>
        </w:tc>
      </w:tr>
      <w:tr w:rsidR="58472704" w14:paraId="15C8801B" w14:textId="77777777" w:rsidTr="3E5FE36F">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3D9C353" w14:textId="1C24FDAF" w:rsidR="58472704" w:rsidRDefault="58472704" w:rsidP="58472704">
            <w:r w:rsidRPr="58472704">
              <w:rPr>
                <w:rFonts w:ascii="Calibri" w:eastAsia="Calibri" w:hAnsi="Calibri" w:cs="Calibri"/>
                <w:color w:val="000000" w:themeColor="text1"/>
                <w:sz w:val="24"/>
                <w:szCs w:val="24"/>
              </w:rPr>
              <w:t>Course Titles and Course Numbers</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8B1D50A" w14:textId="10A6DF53" w:rsidR="58472704" w:rsidRDefault="46B25314" w:rsidP="3E5FE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3E5FE36F">
              <w:rPr>
                <w:rFonts w:ascii="Calibri" w:eastAsia="Calibri" w:hAnsi="Calibri" w:cs="Calibri"/>
                <w:color w:val="000000" w:themeColor="text1"/>
              </w:rPr>
              <w:t>NURS 1000</w:t>
            </w:r>
            <w:r w:rsidR="599A1C04" w:rsidRPr="3E5FE36F">
              <w:rPr>
                <w:rFonts w:ascii="Calibri" w:eastAsia="Calibri" w:hAnsi="Calibri" w:cs="Calibri"/>
                <w:color w:val="000000" w:themeColor="text1"/>
              </w:rPr>
              <w:t xml:space="preserve"> Introduction to Nursing</w:t>
            </w:r>
          </w:p>
        </w:tc>
      </w:tr>
      <w:tr w:rsidR="58472704" w14:paraId="3744D7E1" w14:textId="77777777" w:rsidTr="3E5FE36F">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09F04" w14:textId="2EE39D78" w:rsidR="58472704" w:rsidRDefault="58472704" w:rsidP="58472704">
            <w:r w:rsidRPr="58472704">
              <w:rPr>
                <w:rFonts w:ascii="Calibri" w:eastAsia="Calibri" w:hAnsi="Calibri" w:cs="Calibri"/>
                <w:color w:val="000000" w:themeColor="text1"/>
                <w:sz w:val="24"/>
                <w:szCs w:val="24"/>
              </w:rPr>
              <w:t>Final Semester of Project</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11385C" w14:textId="05F6E34C"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 xml:space="preserve"> </w:t>
            </w:r>
          </w:p>
          <w:p w14:paraId="22351BFB" w14:textId="59A41E4C" w:rsidR="58472704" w:rsidRDefault="58472704" w:rsidP="5847270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8472704">
              <w:rPr>
                <w:color w:val="000000" w:themeColor="text1"/>
              </w:rPr>
              <w:t>Spring 2023</w:t>
            </w:r>
          </w:p>
        </w:tc>
      </w:tr>
      <w:tr w:rsidR="58472704" w14:paraId="148FE690" w14:textId="77777777" w:rsidTr="3E5FE36F">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0CE5C0" w14:textId="368481A1" w:rsidR="58472704" w:rsidRDefault="58472704" w:rsidP="58472704">
            <w:r w:rsidRPr="58472704">
              <w:rPr>
                <w:rFonts w:ascii="Calibri" w:eastAsia="Calibri" w:hAnsi="Calibri" w:cs="Calibri"/>
                <w:color w:val="000000" w:themeColor="text1"/>
                <w:sz w:val="24"/>
                <w:szCs w:val="24"/>
              </w:rPr>
              <w:t>Currently Existing Resource(s) to be Revised/Ancillaries Created</w:t>
            </w:r>
          </w:p>
          <w:p w14:paraId="53B74DDC" w14:textId="266EA6B0" w:rsidR="58472704" w:rsidRDefault="58472704" w:rsidP="58472704">
            <w:r w:rsidRPr="58472704">
              <w:rPr>
                <w:rFonts w:ascii="Calibri" w:eastAsia="Calibri" w:hAnsi="Calibri" w:cs="Calibri"/>
                <w:i/>
                <w:iCs/>
                <w:color w:val="000000" w:themeColor="text1"/>
                <w:sz w:val="24"/>
                <w:szCs w:val="24"/>
              </w:rPr>
              <w:t>Please provide a title and web address (URL) to each of the currently existing resources that you are revising, creating new ancillary materials for, or replacing. If replacing, please include a title and web address (URL) to the new OER as well.</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D71805D" w14:textId="1AF77CE8" w:rsidR="58472704" w:rsidRDefault="4C94B756" w:rsidP="58472704">
            <w:pPr>
              <w:cnfStyle w:val="000000000000" w:firstRow="0" w:lastRow="0" w:firstColumn="0" w:lastColumn="0" w:oddVBand="0" w:evenVBand="0" w:oddHBand="0" w:evenHBand="0" w:firstRowFirstColumn="0" w:firstRowLastColumn="0" w:lastRowFirstColumn="0" w:lastRowLastColumn="0"/>
            </w:pPr>
            <w:r w:rsidRPr="3E5FE36F">
              <w:rPr>
                <w:rFonts w:ascii="Calibri" w:eastAsia="Calibri" w:hAnsi="Calibri" w:cs="Calibri"/>
                <w:color w:val="000000" w:themeColor="text1"/>
                <w:sz w:val="24"/>
                <w:szCs w:val="24"/>
              </w:rPr>
              <w:t xml:space="preserve"> </w:t>
            </w:r>
          </w:p>
          <w:p w14:paraId="4BED61CD" w14:textId="6DE79D73" w:rsidR="58472704" w:rsidRDefault="00777BF0" w:rsidP="3E5FE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hyperlink r:id="rId9">
              <w:r w:rsidR="69D09AAB" w:rsidRPr="3E5FE36F">
                <w:rPr>
                  <w:rStyle w:val="Hyperlink"/>
                  <w:rFonts w:ascii="Calibri" w:eastAsia="Calibri" w:hAnsi="Calibri" w:cs="Calibri"/>
                  <w:sz w:val="24"/>
                  <w:szCs w:val="24"/>
                </w:rPr>
                <w:t>https://getlibraryhelp.highlands.edu/NURS-1000</w:t>
              </w:r>
            </w:hyperlink>
          </w:p>
        </w:tc>
      </w:tr>
    </w:tbl>
    <w:p w14:paraId="3FD84AEC" w14:textId="6F21A6ED" w:rsidR="486B7255" w:rsidRDefault="486B7255" w:rsidP="3E5FE36F">
      <w:pPr>
        <w:pStyle w:val="Heading1"/>
        <w:rPr>
          <w:rFonts w:ascii="Calibri Light" w:hAnsi="Calibri Light"/>
        </w:rPr>
      </w:pPr>
    </w:p>
    <w:p w14:paraId="2A6F8425" w14:textId="4F91238A" w:rsidR="486B7255" w:rsidRDefault="486B7255" w:rsidP="3E5FE36F">
      <w:pPr>
        <w:pStyle w:val="Heading1"/>
        <w:rPr>
          <w:rFonts w:ascii="Calibri Light" w:eastAsia="Calibri Light" w:hAnsi="Calibri Light" w:cs="Calibri Light"/>
          <w:color w:val="2E74B5" w:themeColor="accent5" w:themeShade="BF"/>
        </w:rPr>
      </w:pPr>
    </w:p>
    <w:p w14:paraId="08957C9A" w14:textId="7D294F5D" w:rsidR="486B7255" w:rsidRDefault="486B7255" w:rsidP="3E5FE36F">
      <w:pPr>
        <w:pStyle w:val="Heading1"/>
        <w:rPr>
          <w:rFonts w:ascii="Calibri Light" w:eastAsia="Calibri Light" w:hAnsi="Calibri Light" w:cs="Calibri Light"/>
          <w:color w:val="2E74B5" w:themeColor="accent5" w:themeShade="BF"/>
        </w:rPr>
      </w:pPr>
    </w:p>
    <w:p w14:paraId="77674DE4" w14:textId="4D5781A5" w:rsidR="486B7255" w:rsidRDefault="486B7255" w:rsidP="3E5FE36F">
      <w:pPr>
        <w:pStyle w:val="Heading1"/>
        <w:rPr>
          <w:rFonts w:ascii="Calibri Light" w:eastAsia="Calibri Light" w:hAnsi="Calibri Light" w:cs="Calibri Light"/>
          <w:color w:val="2E74B5" w:themeColor="accent5" w:themeShade="BF"/>
        </w:rPr>
      </w:pPr>
      <w:r w:rsidRPr="3E5FE36F">
        <w:rPr>
          <w:rFonts w:ascii="Calibri Light" w:eastAsia="Calibri Light" w:hAnsi="Calibri Light" w:cs="Calibri Light"/>
          <w:color w:val="2E74B5" w:themeColor="accent5" w:themeShade="BF"/>
        </w:rPr>
        <w:t>Project Goals</w:t>
      </w:r>
    </w:p>
    <w:p w14:paraId="7C40D79B" w14:textId="69B7BC0F" w:rsidR="486B7255" w:rsidRDefault="486B7255" w:rsidP="58472704">
      <w:r w:rsidRPr="3E5FE36F">
        <w:rPr>
          <w:rFonts w:ascii="Calibri" w:eastAsia="Calibri" w:hAnsi="Calibri" w:cs="Calibri"/>
          <w:i/>
          <w:iCs/>
          <w:color w:val="000000" w:themeColor="text1"/>
        </w:rPr>
        <w:t>In at least one paragraph, describe your project’s goals and what materials will be created or revised.</w:t>
      </w:r>
    </w:p>
    <w:p w14:paraId="39D4520F" w14:textId="2D3EF83B" w:rsidR="25082C65" w:rsidRDefault="25082C65" w:rsidP="3E5FE36F">
      <w:pPr>
        <w:rPr>
          <w:rFonts w:ascii="Calibri" w:eastAsia="Calibri" w:hAnsi="Calibri" w:cs="Calibri"/>
          <w:color w:val="000000" w:themeColor="text1"/>
        </w:rPr>
      </w:pPr>
      <w:r w:rsidRPr="3E5FE36F">
        <w:rPr>
          <w:rFonts w:ascii="Calibri" w:eastAsia="Calibri" w:hAnsi="Calibri" w:cs="Calibri"/>
          <w:color w:val="000000" w:themeColor="text1"/>
        </w:rPr>
        <w:t xml:space="preserve">In the </w:t>
      </w:r>
      <w:r w:rsidR="677AB861" w:rsidRPr="3E5FE36F">
        <w:rPr>
          <w:rFonts w:ascii="Calibri" w:eastAsia="Calibri" w:hAnsi="Calibri" w:cs="Calibri"/>
          <w:color w:val="000000" w:themeColor="text1"/>
        </w:rPr>
        <w:t xml:space="preserve">thirteenth </w:t>
      </w:r>
      <w:r w:rsidRPr="3E5FE36F">
        <w:rPr>
          <w:rFonts w:ascii="Calibri" w:eastAsia="Calibri" w:hAnsi="Calibri" w:cs="Calibri"/>
          <w:color w:val="000000" w:themeColor="text1"/>
        </w:rPr>
        <w:t>round of the Affordable Learning Georgia Textbook Transformation Grants (ALG #</w:t>
      </w:r>
      <w:r w:rsidR="1D1F2995" w:rsidRPr="3E5FE36F">
        <w:rPr>
          <w:rFonts w:ascii="Calibri" w:eastAsia="Calibri" w:hAnsi="Calibri" w:cs="Calibri"/>
          <w:color w:val="000000" w:themeColor="text1"/>
        </w:rPr>
        <w:t>419</w:t>
      </w:r>
      <w:r w:rsidRPr="3E5FE36F">
        <w:rPr>
          <w:rFonts w:ascii="Calibri" w:eastAsia="Calibri" w:hAnsi="Calibri" w:cs="Calibri"/>
          <w:color w:val="000000" w:themeColor="text1"/>
        </w:rPr>
        <w:t>), Georgia Highlands College</w:t>
      </w:r>
      <w:r w:rsidR="5C2BE8E5" w:rsidRPr="3E5FE36F">
        <w:rPr>
          <w:rFonts w:ascii="Calibri" w:eastAsia="Calibri" w:hAnsi="Calibri" w:cs="Calibri"/>
          <w:color w:val="000000" w:themeColor="text1"/>
        </w:rPr>
        <w:t xml:space="preserve"> (GHC)</w:t>
      </w:r>
      <w:r w:rsidRPr="3E5FE36F">
        <w:rPr>
          <w:rFonts w:ascii="Calibri" w:eastAsia="Calibri" w:hAnsi="Calibri" w:cs="Calibri"/>
          <w:color w:val="000000" w:themeColor="text1"/>
        </w:rPr>
        <w:t xml:space="preserve"> </w:t>
      </w:r>
      <w:r w:rsidR="76FAD899" w:rsidRPr="3E5FE36F">
        <w:rPr>
          <w:rFonts w:ascii="Calibri" w:eastAsia="Calibri" w:hAnsi="Calibri" w:cs="Calibri"/>
          <w:color w:val="000000" w:themeColor="text1"/>
        </w:rPr>
        <w:t>wrote</w:t>
      </w:r>
      <w:r w:rsidRPr="3E5FE36F">
        <w:rPr>
          <w:rFonts w:ascii="Calibri" w:eastAsia="Calibri" w:hAnsi="Calibri" w:cs="Calibri"/>
          <w:color w:val="000000" w:themeColor="text1"/>
        </w:rPr>
        <w:t xml:space="preserve"> an OER textbook, </w:t>
      </w:r>
      <w:r w:rsidR="2C0201D5" w:rsidRPr="3E5FE36F">
        <w:rPr>
          <w:rFonts w:ascii="Calibri" w:eastAsia="Calibri" w:hAnsi="Calibri" w:cs="Calibri"/>
          <w:i/>
          <w:iCs/>
          <w:color w:val="000000" w:themeColor="text1"/>
        </w:rPr>
        <w:t xml:space="preserve">Introduction to </w:t>
      </w:r>
      <w:r w:rsidR="358E69D2" w:rsidRPr="3E5FE36F">
        <w:rPr>
          <w:rFonts w:ascii="Calibri" w:eastAsia="Calibri" w:hAnsi="Calibri" w:cs="Calibri"/>
          <w:i/>
          <w:iCs/>
          <w:color w:val="000000" w:themeColor="text1"/>
        </w:rPr>
        <w:t>N</w:t>
      </w:r>
      <w:r w:rsidR="2C0201D5" w:rsidRPr="3E5FE36F">
        <w:rPr>
          <w:rFonts w:ascii="Calibri" w:eastAsia="Calibri" w:hAnsi="Calibri" w:cs="Calibri"/>
          <w:i/>
          <w:iCs/>
          <w:color w:val="000000" w:themeColor="text1"/>
        </w:rPr>
        <w:t>ursing</w:t>
      </w:r>
      <w:r w:rsidR="2C0201D5" w:rsidRPr="3E5FE36F">
        <w:rPr>
          <w:rFonts w:ascii="Calibri" w:eastAsia="Calibri" w:hAnsi="Calibri" w:cs="Calibri"/>
          <w:color w:val="000000" w:themeColor="text1"/>
        </w:rPr>
        <w:t xml:space="preserve">, </w:t>
      </w:r>
      <w:r w:rsidR="0235D186" w:rsidRPr="3E5FE36F">
        <w:rPr>
          <w:rFonts w:ascii="Calibri" w:eastAsia="Calibri" w:hAnsi="Calibri" w:cs="Calibri"/>
          <w:color w:val="000000" w:themeColor="text1"/>
        </w:rPr>
        <w:t>that,</w:t>
      </w:r>
      <w:r w:rsidR="00F13345" w:rsidRPr="3E5FE36F">
        <w:rPr>
          <w:rFonts w:ascii="Calibri" w:eastAsia="Calibri" w:hAnsi="Calibri" w:cs="Calibri"/>
          <w:color w:val="000000" w:themeColor="text1"/>
        </w:rPr>
        <w:t xml:space="preserve"> </w:t>
      </w:r>
      <w:r w:rsidRPr="3E5FE36F">
        <w:rPr>
          <w:rFonts w:ascii="Calibri" w:eastAsia="Calibri" w:hAnsi="Calibri" w:cs="Calibri"/>
          <w:color w:val="000000" w:themeColor="text1"/>
        </w:rPr>
        <w:t xml:space="preserve">concurrently revised </w:t>
      </w:r>
      <w:r w:rsidR="4CBEA63E" w:rsidRPr="3E5FE36F">
        <w:rPr>
          <w:rFonts w:ascii="Calibri" w:eastAsia="Calibri" w:hAnsi="Calibri" w:cs="Calibri"/>
          <w:color w:val="000000" w:themeColor="text1"/>
        </w:rPr>
        <w:t>several</w:t>
      </w:r>
      <w:r w:rsidRPr="3E5FE36F">
        <w:rPr>
          <w:rFonts w:ascii="Calibri" w:eastAsia="Calibri" w:hAnsi="Calibri" w:cs="Calibri"/>
          <w:color w:val="000000" w:themeColor="text1"/>
        </w:rPr>
        <w:t xml:space="preserve"> GHC courses,</w:t>
      </w:r>
      <w:r w:rsidR="56DB6D3A" w:rsidRPr="3E5FE36F">
        <w:rPr>
          <w:rFonts w:ascii="Calibri" w:eastAsia="Calibri" w:hAnsi="Calibri" w:cs="Calibri"/>
          <w:color w:val="000000" w:themeColor="text1"/>
        </w:rPr>
        <w:t xml:space="preserve"> NURS 1000, NURS 1100, NURS 1200, NURS 1400, NURS 2500, NURS 2600, and NURS 2650</w:t>
      </w:r>
      <w:r w:rsidRPr="3E5FE36F">
        <w:rPr>
          <w:rFonts w:ascii="Calibri" w:eastAsia="Calibri" w:hAnsi="Calibri" w:cs="Calibri"/>
          <w:color w:val="000000" w:themeColor="text1"/>
        </w:rPr>
        <w:t xml:space="preserve"> to align the student learning outcomes and course objectives. </w:t>
      </w:r>
      <w:r w:rsidR="79291585" w:rsidRPr="3E5FE36F">
        <w:rPr>
          <w:rFonts w:ascii="Calibri" w:eastAsia="Calibri" w:hAnsi="Calibri" w:cs="Calibri"/>
          <w:color w:val="000000" w:themeColor="text1"/>
        </w:rPr>
        <w:t xml:space="preserve">It has been identified that through the implementation of this text, there is a need for revision.  </w:t>
      </w:r>
      <w:r w:rsidR="7F8FABE9" w:rsidRPr="3E5FE36F">
        <w:rPr>
          <w:rFonts w:ascii="Calibri" w:eastAsia="Calibri" w:hAnsi="Calibri" w:cs="Calibri"/>
          <w:color w:val="000000" w:themeColor="text1"/>
        </w:rPr>
        <w:t xml:space="preserve">The proposal for revision will include the creation of PowerPoints, checklists, and </w:t>
      </w:r>
      <w:r w:rsidR="30D69DC8" w:rsidRPr="3E5FE36F">
        <w:rPr>
          <w:rFonts w:ascii="Calibri" w:eastAsia="Calibri" w:hAnsi="Calibri" w:cs="Calibri"/>
          <w:color w:val="000000" w:themeColor="text1"/>
        </w:rPr>
        <w:t>mini lectures</w:t>
      </w:r>
      <w:r w:rsidR="7F8FABE9" w:rsidRPr="3E5FE36F">
        <w:rPr>
          <w:rFonts w:ascii="Calibri" w:eastAsia="Calibri" w:hAnsi="Calibri" w:cs="Calibri"/>
          <w:color w:val="000000" w:themeColor="text1"/>
        </w:rPr>
        <w:t>.  These ancillaries</w:t>
      </w:r>
      <w:r w:rsidR="3E34911B" w:rsidRPr="3E5FE36F">
        <w:rPr>
          <w:rFonts w:ascii="Calibri" w:eastAsia="Calibri" w:hAnsi="Calibri" w:cs="Calibri"/>
          <w:color w:val="000000" w:themeColor="text1"/>
        </w:rPr>
        <w:t xml:space="preserve"> will be created to support the current textbook</w:t>
      </w:r>
      <w:r w:rsidR="7CD9764C" w:rsidRPr="3E5FE36F">
        <w:rPr>
          <w:rFonts w:ascii="Calibri" w:eastAsia="Calibri" w:hAnsi="Calibri" w:cs="Calibri"/>
          <w:color w:val="000000" w:themeColor="text1"/>
        </w:rPr>
        <w:t xml:space="preserve"> as it has been proven to be widely adopted.</w:t>
      </w:r>
      <w:r w:rsidR="6B0B38E1" w:rsidRPr="3E5FE36F">
        <w:rPr>
          <w:rFonts w:ascii="Calibri" w:eastAsia="Calibri" w:hAnsi="Calibri" w:cs="Calibri"/>
          <w:color w:val="000000" w:themeColor="text1"/>
        </w:rPr>
        <w:t xml:space="preserve"> According to the meta-data within </w:t>
      </w:r>
      <w:proofErr w:type="spellStart"/>
      <w:r w:rsidR="6B0B38E1" w:rsidRPr="3E5FE36F">
        <w:rPr>
          <w:rFonts w:ascii="Calibri" w:eastAsia="Calibri" w:hAnsi="Calibri" w:cs="Calibri"/>
          <w:color w:val="000000" w:themeColor="text1"/>
        </w:rPr>
        <w:t>LibGuide</w:t>
      </w:r>
      <w:proofErr w:type="spellEnd"/>
      <w:r w:rsidR="6B0B38E1" w:rsidRPr="3E5FE36F">
        <w:rPr>
          <w:rFonts w:ascii="Calibri" w:eastAsia="Calibri" w:hAnsi="Calibri" w:cs="Calibri"/>
          <w:color w:val="000000" w:themeColor="text1"/>
        </w:rPr>
        <w:t xml:space="preserve"> there are 10,144 views of the textbook.</w:t>
      </w:r>
      <w:r w:rsidR="7CD9764C" w:rsidRPr="3E5FE36F">
        <w:rPr>
          <w:rFonts w:ascii="Calibri" w:eastAsia="Calibri" w:hAnsi="Calibri" w:cs="Calibri"/>
          <w:color w:val="000000" w:themeColor="text1"/>
        </w:rPr>
        <w:t xml:space="preserve">  The pre-licensure program at GHC </w:t>
      </w:r>
      <w:r w:rsidR="069C7697" w:rsidRPr="3E5FE36F">
        <w:rPr>
          <w:rFonts w:ascii="Calibri" w:eastAsia="Calibri" w:hAnsi="Calibri" w:cs="Calibri"/>
          <w:color w:val="000000" w:themeColor="text1"/>
        </w:rPr>
        <w:t>utilized this text primarily in NURS 1000, which serves as the course to help nursing app</w:t>
      </w:r>
      <w:r w:rsidR="4408BC43" w:rsidRPr="3E5FE36F">
        <w:rPr>
          <w:rFonts w:ascii="Calibri" w:eastAsia="Calibri" w:hAnsi="Calibri" w:cs="Calibri"/>
          <w:color w:val="000000" w:themeColor="text1"/>
        </w:rPr>
        <w:t>licants understand the scope of the professional nursing role and introduce them to the vast responsibilities, fund of knowledge, and aptitudes required for modern roles.  Th</w:t>
      </w:r>
      <w:r w:rsidR="5F58178A" w:rsidRPr="3E5FE36F">
        <w:rPr>
          <w:rFonts w:ascii="Calibri" w:eastAsia="Calibri" w:hAnsi="Calibri" w:cs="Calibri"/>
          <w:color w:val="000000" w:themeColor="text1"/>
        </w:rPr>
        <w:t xml:space="preserve">e text, </w:t>
      </w:r>
      <w:r w:rsidR="5F58178A" w:rsidRPr="3E5FE36F">
        <w:rPr>
          <w:rFonts w:ascii="Calibri" w:eastAsia="Calibri" w:hAnsi="Calibri" w:cs="Calibri"/>
          <w:i/>
          <w:iCs/>
          <w:color w:val="000000" w:themeColor="text1"/>
        </w:rPr>
        <w:t xml:space="preserve">Introduction to Nursing </w:t>
      </w:r>
      <w:r w:rsidR="5F58178A" w:rsidRPr="3E5FE36F">
        <w:rPr>
          <w:rFonts w:ascii="Calibri" w:eastAsia="Calibri" w:hAnsi="Calibri" w:cs="Calibri"/>
          <w:color w:val="000000" w:themeColor="text1"/>
        </w:rPr>
        <w:t>has been widely adopted by peers</w:t>
      </w:r>
      <w:r w:rsidR="5A002057" w:rsidRPr="3E5FE36F">
        <w:rPr>
          <w:rFonts w:ascii="Calibri" w:eastAsia="Calibri" w:hAnsi="Calibri" w:cs="Calibri"/>
          <w:color w:val="000000" w:themeColor="text1"/>
        </w:rPr>
        <w:t xml:space="preserve"> and</w:t>
      </w:r>
      <w:r w:rsidR="5E793AAE" w:rsidRPr="3E5FE36F">
        <w:rPr>
          <w:rFonts w:ascii="Calibri" w:eastAsia="Calibri" w:hAnsi="Calibri" w:cs="Calibri"/>
          <w:color w:val="000000" w:themeColor="text1"/>
        </w:rPr>
        <w:t xml:space="preserve"> </w:t>
      </w:r>
      <w:r w:rsidR="4E870F9F" w:rsidRPr="3E5FE36F">
        <w:rPr>
          <w:rFonts w:ascii="Calibri" w:eastAsia="Calibri" w:hAnsi="Calibri" w:cs="Calibri"/>
          <w:color w:val="000000" w:themeColor="text1"/>
        </w:rPr>
        <w:t>it</w:t>
      </w:r>
      <w:r w:rsidR="5F58178A" w:rsidRPr="3E5FE36F">
        <w:rPr>
          <w:rFonts w:ascii="Calibri" w:eastAsia="Calibri" w:hAnsi="Calibri" w:cs="Calibri"/>
          <w:color w:val="000000" w:themeColor="text1"/>
        </w:rPr>
        <w:t xml:space="preserve"> was recently recognized with a MERLOT award of excellence.  </w:t>
      </w:r>
    </w:p>
    <w:p w14:paraId="593F9D24" w14:textId="2685096D" w:rsidR="25082C65" w:rsidRDefault="25082C65" w:rsidP="3E5FE36F">
      <w:pPr>
        <w:rPr>
          <w:rFonts w:ascii="Calibri" w:eastAsia="Calibri" w:hAnsi="Calibri" w:cs="Calibri"/>
          <w:color w:val="000000" w:themeColor="text1"/>
        </w:rPr>
      </w:pPr>
      <w:r w:rsidRPr="3E5FE36F">
        <w:rPr>
          <w:rFonts w:ascii="Calibri" w:eastAsia="Calibri" w:hAnsi="Calibri" w:cs="Calibri"/>
          <w:color w:val="000000" w:themeColor="text1"/>
        </w:rPr>
        <w:t xml:space="preserve">Over the past </w:t>
      </w:r>
      <w:r w:rsidR="1260CC6E" w:rsidRPr="3E5FE36F">
        <w:rPr>
          <w:rFonts w:ascii="Calibri" w:eastAsia="Calibri" w:hAnsi="Calibri" w:cs="Calibri"/>
          <w:color w:val="000000" w:themeColor="text1"/>
        </w:rPr>
        <w:t>year,</w:t>
      </w:r>
      <w:r w:rsidRPr="3E5FE36F">
        <w:rPr>
          <w:rFonts w:ascii="Calibri" w:eastAsia="Calibri" w:hAnsi="Calibri" w:cs="Calibri"/>
          <w:color w:val="000000" w:themeColor="text1"/>
        </w:rPr>
        <w:t xml:space="preserve"> however, we have received multiple communications from loyal users from around the country suggesting ideas to not only update the text but also revise areas that are either no longer applicable, accurate, or accessible.  Therefore, for this revision of the text (ALG Round 1</w:t>
      </w:r>
      <w:r w:rsidR="73220C6C" w:rsidRPr="3E5FE36F">
        <w:rPr>
          <w:rFonts w:ascii="Calibri" w:eastAsia="Calibri" w:hAnsi="Calibri" w:cs="Calibri"/>
          <w:color w:val="000000" w:themeColor="text1"/>
        </w:rPr>
        <w:t>9</w:t>
      </w:r>
      <w:r w:rsidRPr="3E5FE36F">
        <w:rPr>
          <w:rFonts w:ascii="Calibri" w:eastAsia="Calibri" w:hAnsi="Calibri" w:cs="Calibri"/>
          <w:color w:val="000000" w:themeColor="text1"/>
        </w:rPr>
        <w:t>), we propose the following project goals:</w:t>
      </w:r>
    </w:p>
    <w:p w14:paraId="5FE31FDB" w14:textId="07B8158F" w:rsidR="25082C65" w:rsidRDefault="25082C65" w:rsidP="3E5FE36F">
      <w:pPr>
        <w:pStyle w:val="ListParagraph"/>
        <w:numPr>
          <w:ilvl w:val="0"/>
          <w:numId w:val="2"/>
        </w:numPr>
        <w:rPr>
          <w:rFonts w:eastAsiaTheme="minorEastAsia"/>
        </w:rPr>
      </w:pPr>
      <w:r w:rsidRPr="3E5FE36F">
        <w:rPr>
          <w:rFonts w:ascii="Calibri" w:eastAsia="Calibri" w:hAnsi="Calibri" w:cs="Calibri"/>
        </w:rPr>
        <w:t xml:space="preserve">Update the text and supporting ancillaries to reflect the ever-changing content covered within the course, confirm accuracy of content, and improve </w:t>
      </w:r>
      <w:r w:rsidR="79E9AEDD" w:rsidRPr="3E5FE36F">
        <w:rPr>
          <w:rFonts w:ascii="Calibri" w:eastAsia="Calibri" w:hAnsi="Calibri" w:cs="Calibri"/>
        </w:rPr>
        <w:t>clarity.</w:t>
      </w:r>
    </w:p>
    <w:p w14:paraId="002FE2F9" w14:textId="575E207E" w:rsidR="25082C65" w:rsidRDefault="25082C65" w:rsidP="3E5FE36F">
      <w:pPr>
        <w:pStyle w:val="ListParagraph"/>
        <w:numPr>
          <w:ilvl w:val="0"/>
          <w:numId w:val="2"/>
        </w:numPr>
        <w:rPr>
          <w:rFonts w:eastAsiaTheme="minorEastAsia"/>
        </w:rPr>
      </w:pPr>
      <w:r w:rsidRPr="3E5FE36F">
        <w:rPr>
          <w:rFonts w:ascii="Calibri" w:eastAsia="Calibri" w:hAnsi="Calibri" w:cs="Calibri"/>
        </w:rPr>
        <w:t xml:space="preserve">Edit images within the text and supporting ancillaries to ensure proper citation, and appropriately revise the Alt-Text to ensure accurate depiction of the </w:t>
      </w:r>
      <w:r w:rsidR="0ACD1258" w:rsidRPr="3E5FE36F">
        <w:rPr>
          <w:rFonts w:ascii="Calibri" w:eastAsia="Calibri" w:hAnsi="Calibri" w:cs="Calibri"/>
        </w:rPr>
        <w:t>photos.</w:t>
      </w:r>
    </w:p>
    <w:p w14:paraId="51A640EA" w14:textId="51EF596D" w:rsidR="25082C65" w:rsidRDefault="25082C65" w:rsidP="3E5FE36F">
      <w:pPr>
        <w:pStyle w:val="ListParagraph"/>
        <w:numPr>
          <w:ilvl w:val="0"/>
          <w:numId w:val="2"/>
        </w:numPr>
        <w:rPr>
          <w:rFonts w:eastAsiaTheme="minorEastAsia"/>
        </w:rPr>
      </w:pPr>
      <w:r w:rsidRPr="3E5FE36F">
        <w:rPr>
          <w:rFonts w:ascii="Calibri" w:eastAsia="Calibri" w:hAnsi="Calibri" w:cs="Calibri"/>
        </w:rPr>
        <w:t xml:space="preserve">Reformat the text and supporting ancillaries to improve the aesthetic of the text and to create a more pleasing and learner-friendly set of </w:t>
      </w:r>
      <w:r w:rsidR="1E8E2693" w:rsidRPr="3E5FE36F">
        <w:rPr>
          <w:rFonts w:ascii="Calibri" w:eastAsia="Calibri" w:hAnsi="Calibri" w:cs="Calibri"/>
        </w:rPr>
        <w:t>resources.</w:t>
      </w:r>
      <w:r w:rsidRPr="3E5FE36F">
        <w:rPr>
          <w:rFonts w:ascii="Calibri" w:eastAsia="Calibri" w:hAnsi="Calibri" w:cs="Calibri"/>
        </w:rPr>
        <w:t xml:space="preserve"> </w:t>
      </w:r>
    </w:p>
    <w:p w14:paraId="122A99D8" w14:textId="03F2D20D" w:rsidR="25082C65" w:rsidRDefault="25082C65" w:rsidP="3E5FE36F">
      <w:pPr>
        <w:pStyle w:val="ListParagraph"/>
        <w:numPr>
          <w:ilvl w:val="0"/>
          <w:numId w:val="2"/>
        </w:numPr>
        <w:rPr>
          <w:rFonts w:eastAsiaTheme="minorEastAsia"/>
        </w:rPr>
      </w:pPr>
      <w:r w:rsidRPr="3E5FE36F">
        <w:rPr>
          <w:rFonts w:ascii="Calibri" w:eastAsia="Calibri" w:hAnsi="Calibri" w:cs="Calibri"/>
        </w:rPr>
        <w:t xml:space="preserve">Produce a series of short closed-caption lecture videos for each chapter </w:t>
      </w:r>
      <w:r w:rsidR="64AF8E53" w:rsidRPr="3E5FE36F">
        <w:rPr>
          <w:rFonts w:ascii="Calibri" w:eastAsia="Calibri" w:hAnsi="Calibri" w:cs="Calibri"/>
        </w:rPr>
        <w:t>to</w:t>
      </w:r>
      <w:r w:rsidRPr="3E5FE36F">
        <w:rPr>
          <w:rFonts w:ascii="Calibri" w:eastAsia="Calibri" w:hAnsi="Calibri" w:cs="Calibri"/>
        </w:rPr>
        <w:t xml:space="preserve"> build a video library to help facilitate face-to-face, </w:t>
      </w:r>
      <w:proofErr w:type="spellStart"/>
      <w:r w:rsidRPr="3E5FE36F">
        <w:rPr>
          <w:rFonts w:ascii="Calibri" w:eastAsia="Calibri" w:hAnsi="Calibri" w:cs="Calibri"/>
        </w:rPr>
        <w:t>hyflex</w:t>
      </w:r>
      <w:proofErr w:type="spellEnd"/>
      <w:r w:rsidRPr="3E5FE36F">
        <w:rPr>
          <w:rFonts w:ascii="Calibri" w:eastAsia="Calibri" w:hAnsi="Calibri" w:cs="Calibri"/>
        </w:rPr>
        <w:t xml:space="preserve">, and online </w:t>
      </w:r>
      <w:r w:rsidR="661D7656" w:rsidRPr="3E5FE36F">
        <w:rPr>
          <w:rFonts w:ascii="Calibri" w:eastAsia="Calibri" w:hAnsi="Calibri" w:cs="Calibri"/>
        </w:rPr>
        <w:t>instruction.</w:t>
      </w:r>
    </w:p>
    <w:p w14:paraId="3E1C4070" w14:textId="7D8949E3" w:rsidR="25082C65" w:rsidRDefault="25082C65" w:rsidP="3E5FE36F">
      <w:pPr>
        <w:pStyle w:val="ListParagraph"/>
        <w:numPr>
          <w:ilvl w:val="0"/>
          <w:numId w:val="2"/>
        </w:numPr>
        <w:rPr>
          <w:rFonts w:eastAsiaTheme="minorEastAsia"/>
        </w:rPr>
      </w:pPr>
      <w:r w:rsidRPr="3E5FE36F">
        <w:rPr>
          <w:rFonts w:ascii="Calibri" w:eastAsia="Calibri" w:hAnsi="Calibri" w:cs="Calibri"/>
        </w:rPr>
        <w:t>Ensure revised text and all supporting ancillaries possess the Creative Commons Attribution License (CC-BY)</w:t>
      </w:r>
      <w:r w:rsidR="29660B19" w:rsidRPr="3E5FE36F">
        <w:rPr>
          <w:rFonts w:ascii="Calibri" w:eastAsia="Calibri" w:hAnsi="Calibri" w:cs="Calibri"/>
        </w:rPr>
        <w:t>.</w:t>
      </w:r>
      <w:r w:rsidRPr="3E5FE36F">
        <w:rPr>
          <w:rFonts w:ascii="Calibri" w:eastAsia="Calibri" w:hAnsi="Calibri" w:cs="Calibri"/>
        </w:rPr>
        <w:t xml:space="preserve"> </w:t>
      </w:r>
    </w:p>
    <w:p w14:paraId="1F9F16D9" w14:textId="1AC7531E" w:rsidR="25082C65" w:rsidRDefault="25082C65" w:rsidP="3E5FE36F">
      <w:pPr>
        <w:pStyle w:val="ListParagraph"/>
        <w:numPr>
          <w:ilvl w:val="0"/>
          <w:numId w:val="2"/>
        </w:numPr>
        <w:rPr>
          <w:rFonts w:eastAsiaTheme="minorEastAsia"/>
        </w:rPr>
      </w:pPr>
      <w:r w:rsidRPr="3E5FE36F">
        <w:rPr>
          <w:rFonts w:ascii="Calibri" w:eastAsia="Calibri" w:hAnsi="Calibri" w:cs="Calibri"/>
        </w:rPr>
        <w:t>Ensure revised text and all supporting ancillaries adhere to required accessibility design principles for documents, video, audio, images, and PowerPoints</w:t>
      </w:r>
      <w:r w:rsidR="45ABD64A" w:rsidRPr="3E5FE36F">
        <w:rPr>
          <w:rFonts w:ascii="Calibri" w:eastAsia="Calibri" w:hAnsi="Calibri" w:cs="Calibri"/>
        </w:rPr>
        <w:t>.</w:t>
      </w:r>
    </w:p>
    <w:p w14:paraId="2EA9F2BF" w14:textId="4B58E74D" w:rsidR="25082C65" w:rsidRDefault="25082C65" w:rsidP="3E5FE36F">
      <w:pPr>
        <w:pStyle w:val="ListParagraph"/>
        <w:numPr>
          <w:ilvl w:val="0"/>
          <w:numId w:val="2"/>
        </w:numPr>
        <w:rPr>
          <w:rFonts w:eastAsiaTheme="minorEastAsia"/>
        </w:rPr>
      </w:pPr>
      <w:r w:rsidRPr="3E5FE36F">
        <w:rPr>
          <w:rFonts w:ascii="Calibri" w:eastAsia="Calibri" w:hAnsi="Calibri" w:cs="Calibri"/>
        </w:rPr>
        <w:t>Utilize ADDIE principles of instructional design during the revision and/or creation of ancillary materials to allow learners to better navigate resources using a methodical and researched strategy.</w:t>
      </w:r>
    </w:p>
    <w:p w14:paraId="72B42EF7" w14:textId="39390768" w:rsidR="25082C65" w:rsidRDefault="25082C65" w:rsidP="3E5FE36F">
      <w:pPr>
        <w:jc w:val="both"/>
      </w:pPr>
      <w:r w:rsidRPr="3E5FE36F">
        <w:rPr>
          <w:rFonts w:ascii="Calibri" w:eastAsia="Calibri" w:hAnsi="Calibri" w:cs="Calibri"/>
          <w:color w:val="000000" w:themeColor="text1"/>
        </w:rPr>
        <w:lastRenderedPageBreak/>
        <w:t>The substantial updates we propose to make will ensure this text and its supporting ancillary materials continue to serve as quality OERs for colleges and universities not only within the USG but also regionally and nationally.</w:t>
      </w:r>
    </w:p>
    <w:p w14:paraId="5087237D" w14:textId="05BB2850" w:rsidR="3E5FE36F" w:rsidRDefault="3E5FE36F" w:rsidP="3E5FE36F">
      <w:pPr>
        <w:rPr>
          <w:rFonts w:ascii="Calibri" w:eastAsia="Calibri" w:hAnsi="Calibri" w:cs="Calibri"/>
          <w:i/>
          <w:iCs/>
          <w:color w:val="000000" w:themeColor="text1"/>
        </w:rPr>
      </w:pPr>
    </w:p>
    <w:p w14:paraId="03DC19E3" w14:textId="400868F1" w:rsidR="486B7255" w:rsidRDefault="486B7255" w:rsidP="58472704">
      <w:pPr>
        <w:pStyle w:val="Heading1"/>
      </w:pPr>
      <w:r w:rsidRPr="58472704">
        <w:rPr>
          <w:rFonts w:ascii="Calibri Light" w:eastAsia="Calibri Light" w:hAnsi="Calibri Light" w:cs="Calibri Light"/>
          <w:color w:val="2E74B5" w:themeColor="accent5" w:themeShade="BF"/>
        </w:rPr>
        <w:t>Action Plan</w:t>
      </w:r>
    </w:p>
    <w:p w14:paraId="53D91040" w14:textId="51D7E14A" w:rsidR="486B7255" w:rsidRDefault="486B7255" w:rsidP="58472704">
      <w:pPr>
        <w:jc w:val="both"/>
      </w:pPr>
      <w:r w:rsidRPr="3E5FE36F">
        <w:rPr>
          <w:rFonts w:ascii="Calibri" w:eastAsia="Calibri" w:hAnsi="Calibri" w:cs="Calibri"/>
          <w:i/>
          <w:iCs/>
          <w:color w:val="000000" w:themeColor="text1"/>
        </w:rPr>
        <w:t>Describe the tasks needed to complete the project in as much detail as possible.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0DACE021" w14:textId="42403DB6" w:rsidR="47EEEDA5" w:rsidRDefault="47EEEDA5" w:rsidP="3E5FE36F">
      <w:pPr>
        <w:jc w:val="both"/>
      </w:pPr>
      <w:r w:rsidRPr="3E5FE36F">
        <w:rPr>
          <w:rFonts w:ascii="Calibri" w:eastAsia="Calibri" w:hAnsi="Calibri" w:cs="Calibri"/>
          <w:color w:val="000000" w:themeColor="text1"/>
        </w:rPr>
        <w:t>During the progress of this project, we will utilize the ADDIE Instructional Design Model to guide our activities. As such, our action plan reflects the five phases of this model:</w:t>
      </w:r>
    </w:p>
    <w:p w14:paraId="75316A98" w14:textId="4CFD5C3F" w:rsidR="47EEEDA5" w:rsidRDefault="47EEEDA5" w:rsidP="3E5FE36F">
      <w:pPr>
        <w:jc w:val="both"/>
      </w:pPr>
      <w:r w:rsidRPr="3E5FE36F">
        <w:rPr>
          <w:rFonts w:ascii="Calibri" w:eastAsia="Calibri" w:hAnsi="Calibri" w:cs="Calibri"/>
          <w:b/>
          <w:bCs/>
          <w:color w:val="000000" w:themeColor="text1"/>
          <w:u w:val="single"/>
        </w:rPr>
        <w:t>ANALYSIS</w:t>
      </w:r>
      <w:r w:rsidRPr="3E5FE36F">
        <w:rPr>
          <w:rFonts w:ascii="Calibri" w:eastAsia="Calibri" w:hAnsi="Calibri" w:cs="Calibri"/>
          <w:color w:val="000000" w:themeColor="text1"/>
        </w:rPr>
        <w:t xml:space="preserve">: </w:t>
      </w:r>
    </w:p>
    <w:p w14:paraId="4D9ACD3B" w14:textId="67658BB3" w:rsidR="47EEEDA5" w:rsidRDefault="47EEEDA5" w:rsidP="3E5FE36F">
      <w:pPr>
        <w:jc w:val="both"/>
        <w:rPr>
          <w:rFonts w:ascii="Calibri" w:eastAsia="Calibri" w:hAnsi="Calibri" w:cs="Calibri"/>
          <w:color w:val="000000" w:themeColor="text1"/>
        </w:rPr>
      </w:pPr>
      <w:r w:rsidRPr="3E5FE36F">
        <w:rPr>
          <w:rFonts w:ascii="Calibri" w:eastAsia="Calibri" w:hAnsi="Calibri" w:cs="Calibri"/>
          <w:i/>
          <w:iCs/>
          <w:color w:val="000000" w:themeColor="text1"/>
        </w:rPr>
        <w:t xml:space="preserve">We will conduct a detailed needs assessment by administering surveys during </w:t>
      </w:r>
      <w:r w:rsidR="6066B6BB" w:rsidRPr="3E5FE36F">
        <w:rPr>
          <w:rFonts w:ascii="Calibri" w:eastAsia="Calibri" w:hAnsi="Calibri" w:cs="Calibri"/>
          <w:i/>
          <w:iCs/>
          <w:color w:val="000000" w:themeColor="text1"/>
        </w:rPr>
        <w:t>spring 2022</w:t>
      </w:r>
      <w:r w:rsidRPr="3E5FE36F">
        <w:rPr>
          <w:rFonts w:ascii="Calibri" w:eastAsia="Calibri" w:hAnsi="Calibri" w:cs="Calibri"/>
          <w:i/>
          <w:iCs/>
          <w:color w:val="000000" w:themeColor="text1"/>
        </w:rPr>
        <w:t xml:space="preserve"> to </w:t>
      </w:r>
      <w:r w:rsidR="1F0B9BED" w:rsidRPr="3E5FE36F">
        <w:rPr>
          <w:rFonts w:ascii="Calibri" w:eastAsia="Calibri" w:hAnsi="Calibri" w:cs="Calibri"/>
          <w:i/>
          <w:iCs/>
          <w:color w:val="000000" w:themeColor="text1"/>
        </w:rPr>
        <w:t>faculty teaching NURS 1000</w:t>
      </w:r>
      <w:r w:rsidR="553B4FD6" w:rsidRPr="3E5FE36F">
        <w:rPr>
          <w:rFonts w:ascii="Calibri" w:eastAsia="Calibri" w:hAnsi="Calibri" w:cs="Calibri"/>
          <w:i/>
          <w:iCs/>
          <w:color w:val="000000" w:themeColor="text1"/>
        </w:rPr>
        <w:t xml:space="preserve"> and </w:t>
      </w:r>
      <w:r w:rsidRPr="3E5FE36F">
        <w:rPr>
          <w:rFonts w:ascii="Calibri" w:eastAsia="Calibri" w:hAnsi="Calibri" w:cs="Calibri"/>
          <w:i/>
          <w:iCs/>
          <w:color w:val="000000" w:themeColor="text1"/>
        </w:rPr>
        <w:t>students</w:t>
      </w:r>
      <w:r w:rsidR="72AA6F49" w:rsidRPr="3E5FE36F">
        <w:rPr>
          <w:rFonts w:ascii="Calibri" w:eastAsia="Calibri" w:hAnsi="Calibri" w:cs="Calibri"/>
          <w:i/>
          <w:iCs/>
          <w:color w:val="000000" w:themeColor="text1"/>
        </w:rPr>
        <w:t xml:space="preserve"> </w:t>
      </w:r>
      <w:r w:rsidRPr="3E5FE36F">
        <w:rPr>
          <w:rFonts w:ascii="Calibri" w:eastAsia="Calibri" w:hAnsi="Calibri" w:cs="Calibri"/>
          <w:i/>
          <w:iCs/>
          <w:color w:val="000000" w:themeColor="text1"/>
        </w:rPr>
        <w:t xml:space="preserve">currently enrolled in </w:t>
      </w:r>
      <w:r w:rsidR="4B00F014" w:rsidRPr="3E5FE36F">
        <w:rPr>
          <w:rFonts w:ascii="Calibri" w:eastAsia="Calibri" w:hAnsi="Calibri" w:cs="Calibri"/>
          <w:i/>
          <w:iCs/>
          <w:color w:val="000000" w:themeColor="text1"/>
        </w:rPr>
        <w:t>the course</w:t>
      </w:r>
      <w:r w:rsidRPr="3E5FE36F">
        <w:rPr>
          <w:rFonts w:ascii="Calibri" w:eastAsia="Calibri" w:hAnsi="Calibri" w:cs="Calibri"/>
          <w:i/>
          <w:iCs/>
          <w:color w:val="000000" w:themeColor="text1"/>
        </w:rPr>
        <w:t xml:space="preserve">. Student surveys will collect usage data, student opinion about the clarity and ease with which the students navigate the textbook, and whether the text and ancillaries </w:t>
      </w:r>
      <w:r w:rsidR="369C5D53" w:rsidRPr="3E5FE36F">
        <w:rPr>
          <w:rFonts w:ascii="Calibri" w:eastAsia="Calibri" w:hAnsi="Calibri" w:cs="Calibri"/>
          <w:i/>
          <w:iCs/>
          <w:color w:val="000000" w:themeColor="text1"/>
        </w:rPr>
        <w:t>meet</w:t>
      </w:r>
      <w:r w:rsidRPr="3E5FE36F">
        <w:rPr>
          <w:rFonts w:ascii="Calibri" w:eastAsia="Calibri" w:hAnsi="Calibri" w:cs="Calibri"/>
          <w:i/>
          <w:iCs/>
          <w:color w:val="000000" w:themeColor="text1"/>
        </w:rPr>
        <w:t xml:space="preserve"> their learning needs. Faculty surveys will focus on identification of content errors, recommendations for improved formatting and aesthetics, and suggestions for chapter topics to be included in the new lecture video library. Grant team members will also conduct a detailed, chapter-by-chapter analysis to combine with data from student and faculty surveys </w:t>
      </w:r>
      <w:r w:rsidR="71C815C0" w:rsidRPr="3E5FE36F">
        <w:rPr>
          <w:rFonts w:ascii="Calibri" w:eastAsia="Calibri" w:hAnsi="Calibri" w:cs="Calibri"/>
          <w:i/>
          <w:iCs/>
          <w:color w:val="000000" w:themeColor="text1"/>
        </w:rPr>
        <w:t>to</w:t>
      </w:r>
      <w:r w:rsidRPr="3E5FE36F">
        <w:rPr>
          <w:rFonts w:ascii="Calibri" w:eastAsia="Calibri" w:hAnsi="Calibri" w:cs="Calibri"/>
          <w:i/>
          <w:iCs/>
          <w:color w:val="000000" w:themeColor="text1"/>
        </w:rPr>
        <w:t xml:space="preserve"> generate a final, comprehensive list of updates and revisions needed to meet instructional goals.</w:t>
      </w:r>
    </w:p>
    <w:p w14:paraId="6B40D36D" w14:textId="62569E2B" w:rsidR="47EEEDA5" w:rsidRDefault="47EEEDA5" w:rsidP="3E5FE36F">
      <w:pPr>
        <w:jc w:val="both"/>
      </w:pPr>
      <w:r w:rsidRPr="3E5FE36F">
        <w:rPr>
          <w:rFonts w:ascii="Calibri" w:eastAsia="Calibri" w:hAnsi="Calibri" w:cs="Calibri"/>
          <w:b/>
          <w:bCs/>
          <w:color w:val="000000" w:themeColor="text1"/>
          <w:u w:val="single"/>
        </w:rPr>
        <w:t>DESIGN</w:t>
      </w:r>
      <w:r w:rsidRPr="3E5FE36F">
        <w:rPr>
          <w:rFonts w:ascii="Calibri" w:eastAsia="Calibri" w:hAnsi="Calibri" w:cs="Calibri"/>
          <w:color w:val="000000" w:themeColor="text1"/>
        </w:rPr>
        <w:t xml:space="preserve">: </w:t>
      </w:r>
    </w:p>
    <w:p w14:paraId="767FD3C1" w14:textId="30FA729B" w:rsidR="47EEEDA5" w:rsidRDefault="47EEEDA5" w:rsidP="3E5FE36F">
      <w:pPr>
        <w:jc w:val="both"/>
        <w:rPr>
          <w:rFonts w:ascii="Calibri" w:eastAsia="Calibri" w:hAnsi="Calibri" w:cs="Calibri"/>
          <w:i/>
          <w:iCs/>
          <w:color w:val="000000" w:themeColor="text1"/>
        </w:rPr>
      </w:pPr>
      <w:r w:rsidRPr="3E5FE36F">
        <w:rPr>
          <w:rFonts w:ascii="Calibri" w:eastAsia="Calibri" w:hAnsi="Calibri" w:cs="Calibri"/>
          <w:i/>
          <w:iCs/>
          <w:color w:val="000000" w:themeColor="text1"/>
        </w:rPr>
        <w:t>Based upon the analysis phase, grant team members will make informed decisions about which revisions to the text can be reasonably and effectively made and what type of revisions are needed in the supporting ancillaries. Content experts will collaborate with the</w:t>
      </w:r>
      <w:r w:rsidR="5F67F4B0" w:rsidRPr="3E5FE36F">
        <w:rPr>
          <w:rFonts w:ascii="Calibri" w:eastAsia="Calibri" w:hAnsi="Calibri" w:cs="Calibri"/>
          <w:i/>
          <w:iCs/>
          <w:color w:val="000000" w:themeColor="text1"/>
        </w:rPr>
        <w:t xml:space="preserve"> </w:t>
      </w:r>
      <w:r w:rsidRPr="3E5FE36F">
        <w:rPr>
          <w:rFonts w:ascii="Calibri" w:eastAsia="Calibri" w:hAnsi="Calibri" w:cs="Calibri"/>
          <w:i/>
          <w:iCs/>
          <w:color w:val="000000" w:themeColor="text1"/>
        </w:rPr>
        <w:t xml:space="preserve">Instructional Designer on the grant team to determine appropriate instructional strategies and accessibility principles that can be utilized in the revisions of the text and ancillaries </w:t>
      </w:r>
      <w:r w:rsidR="57CE1CDC" w:rsidRPr="3E5FE36F">
        <w:rPr>
          <w:rFonts w:ascii="Calibri" w:eastAsia="Calibri" w:hAnsi="Calibri" w:cs="Calibri"/>
          <w:i/>
          <w:iCs/>
          <w:color w:val="000000" w:themeColor="text1"/>
        </w:rPr>
        <w:t>to</w:t>
      </w:r>
      <w:r w:rsidRPr="3E5FE36F">
        <w:rPr>
          <w:rFonts w:ascii="Calibri" w:eastAsia="Calibri" w:hAnsi="Calibri" w:cs="Calibri"/>
          <w:i/>
          <w:iCs/>
          <w:color w:val="000000" w:themeColor="text1"/>
        </w:rPr>
        <w:t xml:space="preserve"> clearly link them to the course content and learning objectives for all students. Finally, grant team members will agree upon a consistent formatting style and design aesthetic to ensure a consistent look and feel throughout the text and supporting ancillary materials.</w:t>
      </w:r>
      <w:r w:rsidR="39D0EE2A" w:rsidRPr="3E5FE36F">
        <w:rPr>
          <w:rFonts w:ascii="Calibri" w:eastAsia="Calibri" w:hAnsi="Calibri" w:cs="Calibri"/>
          <w:i/>
          <w:iCs/>
          <w:color w:val="000000" w:themeColor="text1"/>
        </w:rPr>
        <w:t xml:space="preserve"> The instructional designer will </w:t>
      </w:r>
    </w:p>
    <w:p w14:paraId="18453962" w14:textId="5B90E677" w:rsidR="47EEEDA5" w:rsidRDefault="47EEEDA5" w:rsidP="3E5FE36F">
      <w:pPr>
        <w:jc w:val="both"/>
      </w:pPr>
      <w:r w:rsidRPr="3E5FE36F">
        <w:rPr>
          <w:rFonts w:ascii="Calibri" w:eastAsia="Calibri" w:hAnsi="Calibri" w:cs="Calibri"/>
          <w:b/>
          <w:bCs/>
          <w:color w:val="000000" w:themeColor="text1"/>
          <w:u w:val="single"/>
        </w:rPr>
        <w:t>DEVELOPMENT</w:t>
      </w:r>
      <w:r w:rsidRPr="3E5FE36F">
        <w:rPr>
          <w:rFonts w:ascii="Calibri" w:eastAsia="Calibri" w:hAnsi="Calibri" w:cs="Calibri"/>
          <w:color w:val="000000" w:themeColor="text1"/>
        </w:rPr>
        <w:t xml:space="preserve">: </w:t>
      </w:r>
    </w:p>
    <w:p w14:paraId="3AEF497E" w14:textId="055B8DA9" w:rsidR="2FA7570B" w:rsidRDefault="2FA7570B" w:rsidP="3E5FE36F">
      <w:pPr>
        <w:jc w:val="both"/>
        <w:rPr>
          <w:rFonts w:ascii="Calibri" w:eastAsia="Calibri" w:hAnsi="Calibri" w:cs="Calibri"/>
          <w:i/>
          <w:iCs/>
          <w:color w:val="000000" w:themeColor="text1"/>
        </w:rPr>
      </w:pPr>
      <w:r w:rsidRPr="3E5FE36F">
        <w:rPr>
          <w:rFonts w:ascii="Calibri" w:eastAsia="Calibri" w:hAnsi="Calibri" w:cs="Calibri"/>
          <w:i/>
          <w:iCs/>
          <w:color w:val="000000" w:themeColor="text1"/>
        </w:rPr>
        <w:t>During the development phase (June-November)</w:t>
      </w:r>
      <w:r w:rsidR="47EEEDA5" w:rsidRPr="3E5FE36F">
        <w:rPr>
          <w:rFonts w:ascii="Calibri" w:eastAsia="Calibri" w:hAnsi="Calibri" w:cs="Calibri"/>
          <w:i/>
          <w:iCs/>
          <w:color w:val="000000" w:themeColor="text1"/>
        </w:rPr>
        <w:t>,</w:t>
      </w:r>
      <w:r w:rsidR="37208F75" w:rsidRPr="3E5FE36F">
        <w:rPr>
          <w:rFonts w:ascii="Calibri" w:eastAsia="Calibri" w:hAnsi="Calibri" w:cs="Calibri"/>
          <w:i/>
          <w:iCs/>
          <w:color w:val="000000" w:themeColor="text1"/>
        </w:rPr>
        <w:t xml:space="preserve"> the</w:t>
      </w:r>
      <w:r w:rsidR="47EEEDA5" w:rsidRPr="3E5FE36F">
        <w:rPr>
          <w:rFonts w:ascii="Calibri" w:eastAsia="Calibri" w:hAnsi="Calibri" w:cs="Calibri"/>
          <w:i/>
          <w:iCs/>
          <w:color w:val="000000" w:themeColor="text1"/>
        </w:rPr>
        <w:t xml:space="preserve"> grant team members will revise, update and/or create all elements of the project. Milestones have been established throughout the project to ensure timely progress and completion of assigned work. Each team member will be assigned chapters of the text (and the associated ancillary materials) to revise and update </w:t>
      </w:r>
      <w:r w:rsidR="7BA7D8E8" w:rsidRPr="3E5FE36F">
        <w:rPr>
          <w:rFonts w:ascii="Calibri" w:eastAsia="Calibri" w:hAnsi="Calibri" w:cs="Calibri"/>
          <w:i/>
          <w:iCs/>
          <w:color w:val="000000" w:themeColor="text1"/>
        </w:rPr>
        <w:t>to</w:t>
      </w:r>
      <w:r w:rsidR="47EEEDA5" w:rsidRPr="3E5FE36F">
        <w:rPr>
          <w:rFonts w:ascii="Calibri" w:eastAsia="Calibri" w:hAnsi="Calibri" w:cs="Calibri"/>
          <w:i/>
          <w:iCs/>
          <w:color w:val="000000" w:themeColor="text1"/>
        </w:rPr>
        <w:t xml:space="preserve"> ensure the scope of work is reasonable and the quality of work is high. As stated in the project goals, the following revisions are expected to occur: </w:t>
      </w:r>
      <w:r w:rsidR="1290AB21" w:rsidRPr="3E5FE36F">
        <w:rPr>
          <w:rFonts w:ascii="Calibri" w:eastAsia="Calibri" w:hAnsi="Calibri" w:cs="Calibri"/>
          <w:i/>
          <w:iCs/>
          <w:color w:val="000000" w:themeColor="text1"/>
        </w:rPr>
        <w:t>U</w:t>
      </w:r>
      <w:r w:rsidR="47EEEDA5" w:rsidRPr="3E5FE36F">
        <w:rPr>
          <w:rFonts w:ascii="Calibri" w:eastAsia="Calibri" w:hAnsi="Calibri" w:cs="Calibri"/>
          <w:i/>
          <w:iCs/>
          <w:color w:val="000000" w:themeColor="text1"/>
        </w:rPr>
        <w:t xml:space="preserve">pdate dead links, correct content errors and revise content to reflect recently released </w:t>
      </w:r>
      <w:r w:rsidR="21C9B4AC" w:rsidRPr="3E5FE36F">
        <w:rPr>
          <w:rFonts w:ascii="Calibri" w:eastAsia="Calibri" w:hAnsi="Calibri" w:cs="Calibri"/>
          <w:i/>
          <w:iCs/>
          <w:color w:val="000000" w:themeColor="text1"/>
        </w:rPr>
        <w:t>evidence-based practice</w:t>
      </w:r>
      <w:r w:rsidR="47EEEDA5" w:rsidRPr="3E5FE36F">
        <w:rPr>
          <w:rFonts w:ascii="Calibri" w:eastAsia="Calibri" w:hAnsi="Calibri" w:cs="Calibri"/>
          <w:i/>
          <w:iCs/>
          <w:color w:val="000000" w:themeColor="text1"/>
        </w:rPr>
        <w:t>, update images and correct citations/alt-text,</w:t>
      </w:r>
      <w:r w:rsidR="3DB051CA" w:rsidRPr="3E5FE36F">
        <w:rPr>
          <w:rFonts w:ascii="Calibri" w:eastAsia="Calibri" w:hAnsi="Calibri" w:cs="Calibri"/>
          <w:i/>
          <w:iCs/>
          <w:color w:val="000000" w:themeColor="text1"/>
        </w:rPr>
        <w:t xml:space="preserve"> create PowerPoints for coordinating chapters, </w:t>
      </w:r>
      <w:r w:rsidR="3DB051CA" w:rsidRPr="3E5FE36F">
        <w:rPr>
          <w:rFonts w:ascii="Calibri" w:eastAsia="Calibri" w:hAnsi="Calibri" w:cs="Calibri"/>
          <w:i/>
          <w:iCs/>
          <w:color w:val="000000" w:themeColor="text1"/>
        </w:rPr>
        <w:lastRenderedPageBreak/>
        <w:t xml:space="preserve">create chapter checklists (also known as </w:t>
      </w:r>
      <w:r w:rsidR="1F8194F5" w:rsidRPr="3E5FE36F">
        <w:rPr>
          <w:rFonts w:ascii="Calibri" w:eastAsia="Calibri" w:hAnsi="Calibri" w:cs="Calibri"/>
          <w:i/>
          <w:iCs/>
          <w:color w:val="000000" w:themeColor="text1"/>
        </w:rPr>
        <w:t>chapter objectives),</w:t>
      </w:r>
      <w:r w:rsidR="47EEEDA5" w:rsidRPr="3E5FE36F">
        <w:rPr>
          <w:rFonts w:ascii="Calibri" w:eastAsia="Calibri" w:hAnsi="Calibri" w:cs="Calibri"/>
          <w:i/>
          <w:iCs/>
          <w:color w:val="000000" w:themeColor="text1"/>
        </w:rPr>
        <w:t xml:space="preserve"> fix accessibility issues, and create a </w:t>
      </w:r>
      <w:r w:rsidR="4222D9D5" w:rsidRPr="3E5FE36F">
        <w:rPr>
          <w:rFonts w:ascii="Calibri" w:eastAsia="Calibri" w:hAnsi="Calibri" w:cs="Calibri"/>
          <w:i/>
          <w:iCs/>
          <w:color w:val="000000" w:themeColor="text1"/>
        </w:rPr>
        <w:t>mini-</w:t>
      </w:r>
      <w:r w:rsidR="47EEEDA5" w:rsidRPr="3E5FE36F">
        <w:rPr>
          <w:rFonts w:ascii="Calibri" w:eastAsia="Calibri" w:hAnsi="Calibri" w:cs="Calibri"/>
          <w:i/>
          <w:iCs/>
          <w:color w:val="000000" w:themeColor="text1"/>
        </w:rPr>
        <w:t xml:space="preserve">lecture video corresponding to the revised text.  </w:t>
      </w:r>
    </w:p>
    <w:p w14:paraId="6AFF5E13" w14:textId="36C3FDD3" w:rsidR="47EEEDA5" w:rsidRDefault="47EEEDA5" w:rsidP="3E5FE36F">
      <w:pPr>
        <w:jc w:val="both"/>
      </w:pPr>
      <w:r w:rsidRPr="3E5FE36F">
        <w:rPr>
          <w:rFonts w:ascii="Calibri" w:eastAsia="Calibri" w:hAnsi="Calibri" w:cs="Calibri"/>
          <w:b/>
          <w:bCs/>
          <w:color w:val="000000" w:themeColor="text1"/>
          <w:u w:val="single"/>
        </w:rPr>
        <w:t>IMPLEMENTATION</w:t>
      </w:r>
      <w:r w:rsidRPr="3E5FE36F">
        <w:rPr>
          <w:rFonts w:ascii="Calibri" w:eastAsia="Calibri" w:hAnsi="Calibri" w:cs="Calibri"/>
          <w:color w:val="000000" w:themeColor="text1"/>
        </w:rPr>
        <w:t xml:space="preserve">: </w:t>
      </w:r>
    </w:p>
    <w:p w14:paraId="351CFA41" w14:textId="280141FA" w:rsidR="47EEEDA5" w:rsidRDefault="47EEEDA5" w:rsidP="3E5FE36F">
      <w:pPr>
        <w:jc w:val="both"/>
        <w:rPr>
          <w:rFonts w:ascii="Calibri" w:eastAsia="Calibri" w:hAnsi="Calibri" w:cs="Calibri"/>
          <w:i/>
          <w:iCs/>
          <w:color w:val="000000" w:themeColor="text1"/>
        </w:rPr>
      </w:pPr>
      <w:r w:rsidRPr="3E5FE36F">
        <w:rPr>
          <w:rFonts w:ascii="Calibri" w:eastAsia="Calibri" w:hAnsi="Calibri" w:cs="Calibri"/>
          <w:i/>
          <w:iCs/>
          <w:color w:val="000000" w:themeColor="text1"/>
        </w:rPr>
        <w:t xml:space="preserve">GHC instructors teaching </w:t>
      </w:r>
      <w:r w:rsidR="722A3802" w:rsidRPr="3E5FE36F">
        <w:rPr>
          <w:rFonts w:ascii="Calibri" w:eastAsia="Calibri" w:hAnsi="Calibri" w:cs="Calibri"/>
          <w:i/>
          <w:iCs/>
          <w:color w:val="000000" w:themeColor="text1"/>
        </w:rPr>
        <w:t>NURS 1000</w:t>
      </w:r>
      <w:r w:rsidRPr="3E5FE36F">
        <w:rPr>
          <w:rFonts w:ascii="Calibri" w:eastAsia="Calibri" w:hAnsi="Calibri" w:cs="Calibri"/>
          <w:i/>
          <w:iCs/>
          <w:color w:val="000000" w:themeColor="text1"/>
        </w:rPr>
        <w:t xml:space="preserve"> will be provided with the revised text and supporting ancillary materials through the college’s Learning Management System (LMS) to incorporate in their</w:t>
      </w:r>
      <w:r w:rsidR="13EC124D" w:rsidRPr="3E5FE36F">
        <w:rPr>
          <w:rFonts w:ascii="Calibri" w:eastAsia="Calibri" w:hAnsi="Calibri" w:cs="Calibri"/>
          <w:i/>
          <w:iCs/>
          <w:color w:val="000000" w:themeColor="text1"/>
        </w:rPr>
        <w:t xml:space="preserve"> spring, 2023</w:t>
      </w:r>
      <w:r w:rsidRPr="3E5FE36F">
        <w:rPr>
          <w:rFonts w:ascii="Calibri" w:eastAsia="Calibri" w:hAnsi="Calibri" w:cs="Calibri"/>
          <w:i/>
          <w:iCs/>
          <w:color w:val="000000" w:themeColor="text1"/>
        </w:rPr>
        <w:t xml:space="preserve"> courses. The revised text and supporting ancillaries will also be uploaded to the GHC</w:t>
      </w:r>
      <w:r w:rsidR="7E2C185F" w:rsidRPr="3E5FE36F">
        <w:rPr>
          <w:rFonts w:ascii="Calibri" w:eastAsia="Calibri" w:hAnsi="Calibri" w:cs="Calibri"/>
          <w:i/>
          <w:iCs/>
          <w:color w:val="000000" w:themeColor="text1"/>
        </w:rPr>
        <w:t xml:space="preserve"> Introduction to Nursing </w:t>
      </w:r>
      <w:proofErr w:type="spellStart"/>
      <w:r w:rsidR="7E2C185F" w:rsidRPr="3E5FE36F">
        <w:rPr>
          <w:rFonts w:ascii="Calibri" w:eastAsia="Calibri" w:hAnsi="Calibri" w:cs="Calibri"/>
          <w:i/>
          <w:iCs/>
          <w:color w:val="000000" w:themeColor="text1"/>
        </w:rPr>
        <w:t>Li</w:t>
      </w:r>
      <w:r w:rsidRPr="3E5FE36F">
        <w:rPr>
          <w:rFonts w:ascii="Calibri" w:eastAsia="Calibri" w:hAnsi="Calibri" w:cs="Calibri"/>
          <w:i/>
          <w:iCs/>
          <w:color w:val="000000" w:themeColor="text1"/>
        </w:rPr>
        <w:t>bGuide</w:t>
      </w:r>
      <w:proofErr w:type="spellEnd"/>
      <w:r w:rsidRPr="3E5FE36F">
        <w:rPr>
          <w:rFonts w:ascii="Calibri" w:eastAsia="Calibri" w:hAnsi="Calibri" w:cs="Calibri"/>
          <w:i/>
          <w:iCs/>
          <w:color w:val="000000" w:themeColor="text1"/>
        </w:rPr>
        <w:t xml:space="preserve"> for public use and appropriate CC-BY will be assigned.</w:t>
      </w:r>
    </w:p>
    <w:p w14:paraId="2A915EB9" w14:textId="0CC1800D" w:rsidR="47EEEDA5" w:rsidRDefault="47EEEDA5" w:rsidP="3E5FE36F">
      <w:pPr>
        <w:jc w:val="both"/>
      </w:pPr>
      <w:r w:rsidRPr="3E5FE36F">
        <w:rPr>
          <w:rFonts w:ascii="Calibri" w:eastAsia="Calibri" w:hAnsi="Calibri" w:cs="Calibri"/>
          <w:b/>
          <w:bCs/>
          <w:color w:val="000000" w:themeColor="text1"/>
          <w:u w:val="single"/>
        </w:rPr>
        <w:t>EVALUATION (summative)</w:t>
      </w:r>
      <w:r w:rsidRPr="3E5FE36F">
        <w:rPr>
          <w:rFonts w:ascii="Calibri" w:eastAsia="Calibri" w:hAnsi="Calibri" w:cs="Calibri"/>
          <w:color w:val="000000" w:themeColor="text1"/>
        </w:rPr>
        <w:t xml:space="preserve">: </w:t>
      </w:r>
    </w:p>
    <w:p w14:paraId="729348D7" w14:textId="4B31D93D" w:rsidR="47EEEDA5" w:rsidRDefault="47EEEDA5" w:rsidP="3E5FE36F">
      <w:pPr>
        <w:jc w:val="both"/>
        <w:rPr>
          <w:rFonts w:ascii="Calibri" w:eastAsia="Calibri" w:hAnsi="Calibri" w:cs="Calibri"/>
          <w:i/>
          <w:iCs/>
          <w:color w:val="000000" w:themeColor="text1"/>
        </w:rPr>
      </w:pPr>
      <w:r w:rsidRPr="3E5FE36F">
        <w:rPr>
          <w:rFonts w:ascii="Calibri" w:eastAsia="Calibri" w:hAnsi="Calibri" w:cs="Calibri"/>
          <w:i/>
          <w:iCs/>
          <w:color w:val="000000" w:themeColor="text1"/>
        </w:rPr>
        <w:t xml:space="preserve">End-of-course surveys will be conducted to collect student perception about clarity and ease of use, whether the text and ancillaries met their learning needs, usage data. Faculty will also be surveyed to determine if revisions have corrected content errors, improved aesthetics and accessibility for their students, and covered concerns expressed during the </w:t>
      </w:r>
      <w:r w:rsidR="795EE084" w:rsidRPr="3E5FE36F">
        <w:rPr>
          <w:rFonts w:ascii="Calibri" w:eastAsia="Calibri" w:hAnsi="Calibri" w:cs="Calibri"/>
          <w:i/>
          <w:iCs/>
          <w:color w:val="000000" w:themeColor="text1"/>
        </w:rPr>
        <w:t>spring 2023</w:t>
      </w:r>
      <w:r w:rsidRPr="3E5FE36F">
        <w:rPr>
          <w:rFonts w:ascii="Calibri" w:eastAsia="Calibri" w:hAnsi="Calibri" w:cs="Calibri"/>
          <w:i/>
          <w:iCs/>
          <w:color w:val="000000" w:themeColor="text1"/>
        </w:rPr>
        <w:t xml:space="preserve"> surveys. Final grant report will be submitted to USG and the revised textbook, PowerPoints, checklists, </w:t>
      </w:r>
      <w:r w:rsidR="42B361D3" w:rsidRPr="3E5FE36F">
        <w:rPr>
          <w:rFonts w:ascii="Calibri" w:eastAsia="Calibri" w:hAnsi="Calibri" w:cs="Calibri"/>
          <w:i/>
          <w:iCs/>
          <w:color w:val="000000" w:themeColor="text1"/>
        </w:rPr>
        <w:t xml:space="preserve">and </w:t>
      </w:r>
      <w:r w:rsidR="7ABFB3A7" w:rsidRPr="3E5FE36F">
        <w:rPr>
          <w:rFonts w:ascii="Calibri" w:eastAsia="Calibri" w:hAnsi="Calibri" w:cs="Calibri"/>
          <w:i/>
          <w:iCs/>
          <w:color w:val="000000" w:themeColor="text1"/>
        </w:rPr>
        <w:t>mini lectures</w:t>
      </w:r>
      <w:r w:rsidRPr="3E5FE36F">
        <w:rPr>
          <w:rFonts w:ascii="Calibri" w:eastAsia="Calibri" w:hAnsi="Calibri" w:cs="Calibri"/>
          <w:i/>
          <w:iCs/>
          <w:color w:val="000000" w:themeColor="text1"/>
        </w:rPr>
        <w:t xml:space="preserve"> will be uploaded to Galileo Open Learning Materials repository.</w:t>
      </w:r>
    </w:p>
    <w:p w14:paraId="7ED29331" w14:textId="45B7F994" w:rsidR="47EEEDA5" w:rsidRDefault="47EEEDA5" w:rsidP="3E5FE36F">
      <w:pPr>
        <w:jc w:val="both"/>
      </w:pPr>
      <w:r w:rsidRPr="3E5FE36F">
        <w:rPr>
          <w:rFonts w:ascii="Calibri" w:eastAsia="Calibri" w:hAnsi="Calibri" w:cs="Calibri"/>
          <w:color w:val="000000" w:themeColor="text1"/>
        </w:rPr>
        <w:t>Five team members have been identified for the completion of this project. The roles and responsibilities of each team member and the estimated time for completion of assigned tasks are outlined below:</w:t>
      </w:r>
    </w:p>
    <w:p w14:paraId="42BDCC51" w14:textId="4F16F056" w:rsidR="3E5FE36F" w:rsidRDefault="3E5FE36F" w:rsidP="3E5FE36F">
      <w:pPr>
        <w:jc w:val="both"/>
        <w:rPr>
          <w:rFonts w:ascii="Calibri" w:eastAsia="Calibri" w:hAnsi="Calibri" w:cs="Calibri"/>
          <w:i/>
          <w:iCs/>
          <w:color w:val="000000" w:themeColor="text1"/>
        </w:rPr>
      </w:pPr>
    </w:p>
    <w:tbl>
      <w:tblPr>
        <w:tblStyle w:val="PlainTable1"/>
        <w:tblW w:w="0" w:type="auto"/>
        <w:tblLayout w:type="fixed"/>
        <w:tblLook w:val="06A0" w:firstRow="1" w:lastRow="0" w:firstColumn="1" w:lastColumn="0" w:noHBand="1" w:noVBand="1"/>
      </w:tblPr>
      <w:tblGrid>
        <w:gridCol w:w="3120"/>
        <w:gridCol w:w="3120"/>
        <w:gridCol w:w="3120"/>
      </w:tblGrid>
      <w:tr w:rsidR="58472704" w14:paraId="69581989" w14:textId="77777777" w:rsidTr="3E5FE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A5FA98" w14:textId="3384548D" w:rsidR="58472704" w:rsidRDefault="58472704" w:rsidP="58472704">
            <w:r w:rsidRPr="58472704">
              <w:rPr>
                <w:rFonts w:ascii="Calibri" w:eastAsia="Calibri" w:hAnsi="Calibri" w:cs="Calibri"/>
                <w:color w:val="000000" w:themeColor="text1"/>
                <w:sz w:val="24"/>
                <w:szCs w:val="24"/>
              </w:rPr>
              <w:t>Team member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65B0" w14:textId="0DA01218"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Actions</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B93D76" w14:textId="1B74F414" w:rsidR="58472704" w:rsidRDefault="58472704" w:rsidP="58472704">
            <w:pPr>
              <w:cnfStyle w:val="100000000000" w:firstRow="1"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Estimated time on task</w:t>
            </w:r>
          </w:p>
        </w:tc>
      </w:tr>
      <w:tr w:rsidR="58472704" w14:paraId="5B2210C3" w14:textId="77777777" w:rsidTr="3E5FE36F">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5BE2189" w14:textId="16A0DC43" w:rsidR="58472704" w:rsidRDefault="58472704" w:rsidP="58472704">
            <w:pPr>
              <w:rPr>
                <w:rFonts w:ascii="Calibri" w:eastAsia="Calibri" w:hAnsi="Calibri" w:cs="Calibri"/>
                <w:color w:val="000000" w:themeColor="text1"/>
                <w:sz w:val="24"/>
                <w:szCs w:val="24"/>
              </w:rPr>
            </w:pPr>
            <w:r w:rsidRPr="58472704">
              <w:rPr>
                <w:rFonts w:ascii="Calibri" w:eastAsia="Calibri" w:hAnsi="Calibri" w:cs="Calibri"/>
                <w:color w:val="000000" w:themeColor="text1"/>
                <w:sz w:val="24"/>
                <w:szCs w:val="24"/>
              </w:rPr>
              <w:t xml:space="preserve"> </w:t>
            </w:r>
            <w:r w:rsidR="1D83C9E2" w:rsidRPr="58472704">
              <w:rPr>
                <w:rFonts w:ascii="Calibri" w:eastAsia="Calibri" w:hAnsi="Calibri" w:cs="Calibri"/>
                <w:color w:val="000000" w:themeColor="text1"/>
                <w:sz w:val="24"/>
                <w:szCs w:val="24"/>
              </w:rPr>
              <w:t>Paula Stover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D3AE5D1" w14:textId="53516C98" w:rsidR="6B27DF56" w:rsidRDefault="1E3399D6" w:rsidP="0B550E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E5FE36F">
              <w:rPr>
                <w:rFonts w:ascii="Calibri" w:eastAsia="Calibri" w:hAnsi="Calibri" w:cs="Calibri"/>
                <w:color w:val="000000" w:themeColor="text1"/>
                <w:sz w:val="24"/>
                <w:szCs w:val="24"/>
              </w:rPr>
              <w:t>Grant Reports</w:t>
            </w:r>
            <w:r w:rsidR="3419E599" w:rsidRPr="3E5FE36F">
              <w:rPr>
                <w:rFonts w:ascii="Calibri" w:eastAsia="Calibri" w:hAnsi="Calibri" w:cs="Calibri"/>
                <w:color w:val="000000" w:themeColor="text1"/>
                <w:sz w:val="24"/>
                <w:szCs w:val="24"/>
              </w:rPr>
              <w:t xml:space="preserve">, </w:t>
            </w:r>
            <w:r w:rsidR="421D3A5D" w:rsidRPr="3E5FE36F">
              <w:rPr>
                <w:rFonts w:ascii="Calibri" w:eastAsia="Calibri" w:hAnsi="Calibri" w:cs="Calibri"/>
                <w:color w:val="000000" w:themeColor="text1"/>
                <w:sz w:val="24"/>
                <w:szCs w:val="24"/>
              </w:rPr>
              <w:t xml:space="preserve">revise </w:t>
            </w:r>
            <w:r w:rsidR="0C597617" w:rsidRPr="3E5FE36F">
              <w:rPr>
                <w:rFonts w:ascii="Calibri" w:eastAsia="Calibri" w:hAnsi="Calibri" w:cs="Calibri"/>
                <w:color w:val="000000" w:themeColor="text1"/>
                <w:sz w:val="24"/>
                <w:szCs w:val="24"/>
              </w:rPr>
              <w:t>‘front matter: Dedication,</w:t>
            </w:r>
            <w:r w:rsidR="421D3A5D" w:rsidRPr="3E5FE36F">
              <w:rPr>
                <w:rFonts w:ascii="Calibri" w:eastAsia="Calibri" w:hAnsi="Calibri" w:cs="Calibri"/>
                <w:color w:val="000000" w:themeColor="text1"/>
                <w:sz w:val="24"/>
                <w:szCs w:val="24"/>
              </w:rPr>
              <w:t xml:space="preserve"> table of contents,</w:t>
            </w:r>
            <w:r w:rsidR="3FDA9081" w:rsidRPr="3E5FE36F">
              <w:rPr>
                <w:rFonts w:ascii="Calibri" w:eastAsia="Calibri" w:hAnsi="Calibri" w:cs="Calibri"/>
                <w:color w:val="000000" w:themeColor="text1"/>
                <w:sz w:val="24"/>
                <w:szCs w:val="24"/>
              </w:rPr>
              <w:t xml:space="preserve"> introduction,</w:t>
            </w:r>
            <w:r w:rsidR="3E3470E7" w:rsidRPr="3E5FE36F">
              <w:rPr>
                <w:rFonts w:ascii="Calibri" w:eastAsia="Calibri" w:hAnsi="Calibri" w:cs="Calibri"/>
                <w:color w:val="000000" w:themeColor="text1"/>
                <w:sz w:val="24"/>
                <w:szCs w:val="24"/>
              </w:rPr>
              <w:t xml:space="preserve"> </w:t>
            </w:r>
            <w:r w:rsidR="7E51F67C" w:rsidRPr="3E5FE36F">
              <w:rPr>
                <w:rFonts w:ascii="Calibri" w:eastAsia="Calibri" w:hAnsi="Calibri" w:cs="Calibri"/>
                <w:color w:val="000000" w:themeColor="text1"/>
                <w:sz w:val="24"/>
                <w:szCs w:val="24"/>
              </w:rPr>
              <w:t>Cultural Considerations (Chapter 5)</w:t>
            </w:r>
            <w:r w:rsidR="09EBF7C4" w:rsidRPr="3E5FE36F">
              <w:rPr>
                <w:rFonts w:ascii="Calibri" w:eastAsia="Calibri" w:hAnsi="Calibri" w:cs="Calibri"/>
                <w:color w:val="000000" w:themeColor="text1"/>
                <w:sz w:val="24"/>
                <w:szCs w:val="24"/>
              </w:rPr>
              <w:t>, co-revise Collaboration and Teamwork (Chapter 7)</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D00F5EC" w14:textId="2A91968D"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80 hours</w:t>
            </w:r>
          </w:p>
        </w:tc>
      </w:tr>
      <w:tr w:rsidR="58472704" w14:paraId="0D3DF3BF" w14:textId="77777777" w:rsidTr="3E5FE36F">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58F2D0" w14:textId="3B64F759" w:rsidR="58472704" w:rsidRDefault="58472704" w:rsidP="58472704">
            <w:pPr>
              <w:rPr>
                <w:rFonts w:ascii="Calibri" w:eastAsia="Calibri" w:hAnsi="Calibri" w:cs="Calibri"/>
                <w:color w:val="000000" w:themeColor="text1"/>
                <w:sz w:val="24"/>
                <w:szCs w:val="24"/>
              </w:rPr>
            </w:pPr>
            <w:r w:rsidRPr="58472704">
              <w:rPr>
                <w:rFonts w:ascii="Calibri" w:eastAsia="Calibri" w:hAnsi="Calibri" w:cs="Calibri"/>
                <w:color w:val="000000" w:themeColor="text1"/>
                <w:sz w:val="24"/>
                <w:szCs w:val="24"/>
              </w:rPr>
              <w:t xml:space="preserve"> </w:t>
            </w:r>
            <w:r w:rsidR="55BE0171" w:rsidRPr="58472704">
              <w:rPr>
                <w:rFonts w:ascii="Calibri" w:eastAsia="Calibri" w:hAnsi="Calibri" w:cs="Calibri"/>
                <w:color w:val="000000" w:themeColor="text1"/>
                <w:sz w:val="24"/>
                <w:szCs w:val="24"/>
              </w:rPr>
              <w:t>Shea Walker</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18FE1" w14:textId="25D3EBAD" w:rsidR="58472704" w:rsidRDefault="249A303A" w:rsidP="584727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 xml:space="preserve">Revise Licensure </w:t>
            </w:r>
            <w:r w:rsidR="5F15C295" w:rsidRPr="3E5FE36F">
              <w:rPr>
                <w:rFonts w:ascii="Calibri" w:eastAsia="Calibri" w:hAnsi="Calibri" w:cs="Calibri"/>
                <w:color w:val="000000" w:themeColor="text1"/>
                <w:sz w:val="24"/>
                <w:szCs w:val="24"/>
              </w:rPr>
              <w:t xml:space="preserve">(Chapter 8), </w:t>
            </w:r>
            <w:r w:rsidR="68C9A343" w:rsidRPr="3E5FE36F">
              <w:rPr>
                <w:rFonts w:ascii="Calibri" w:eastAsia="Calibri" w:hAnsi="Calibri" w:cs="Calibri"/>
                <w:color w:val="000000" w:themeColor="text1"/>
                <w:sz w:val="24"/>
                <w:szCs w:val="24"/>
              </w:rPr>
              <w:t>Legal and Ethical Considerations</w:t>
            </w:r>
            <w:r w:rsidR="26B1BB2B" w:rsidRPr="3E5FE36F">
              <w:rPr>
                <w:rFonts w:ascii="Calibri" w:eastAsia="Calibri" w:hAnsi="Calibri" w:cs="Calibri"/>
                <w:color w:val="000000" w:themeColor="text1"/>
                <w:sz w:val="24"/>
                <w:szCs w:val="24"/>
              </w:rPr>
              <w:t xml:space="preserve"> (Chapter 3)</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5DDF4" w14:textId="4F15C411"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80 hours</w:t>
            </w:r>
          </w:p>
        </w:tc>
      </w:tr>
      <w:tr w:rsidR="58472704" w14:paraId="53B2D57F" w14:textId="77777777" w:rsidTr="3E5FE36F">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31C9473" w14:textId="3C0FAE4B" w:rsidR="58472704" w:rsidRDefault="58472704" w:rsidP="58472704">
            <w:pPr>
              <w:rPr>
                <w:rFonts w:ascii="Calibri" w:eastAsia="Calibri" w:hAnsi="Calibri" w:cs="Calibri"/>
                <w:color w:val="000000" w:themeColor="text1"/>
                <w:sz w:val="24"/>
                <w:szCs w:val="24"/>
              </w:rPr>
            </w:pPr>
            <w:r w:rsidRPr="58472704">
              <w:rPr>
                <w:rFonts w:ascii="Calibri" w:eastAsia="Calibri" w:hAnsi="Calibri" w:cs="Calibri"/>
                <w:color w:val="000000" w:themeColor="text1"/>
                <w:sz w:val="24"/>
                <w:szCs w:val="24"/>
              </w:rPr>
              <w:t xml:space="preserve"> </w:t>
            </w:r>
            <w:r w:rsidR="234DB2F7" w:rsidRPr="58472704">
              <w:rPr>
                <w:rFonts w:ascii="Calibri" w:eastAsia="Calibri" w:hAnsi="Calibri" w:cs="Calibri"/>
                <w:color w:val="000000" w:themeColor="text1"/>
                <w:sz w:val="24"/>
                <w:szCs w:val="24"/>
              </w:rPr>
              <w:t>Bethany Blevins</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2FFE4D2" w14:textId="71F4C0C6" w:rsidR="58472704" w:rsidRDefault="36E19B2F" w:rsidP="584727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Revise Informatics</w:t>
            </w:r>
            <w:r w:rsidR="4AE05AB2" w:rsidRPr="3E5FE36F">
              <w:rPr>
                <w:rFonts w:ascii="Calibri" w:eastAsia="Calibri" w:hAnsi="Calibri" w:cs="Calibri"/>
                <w:color w:val="000000" w:themeColor="text1"/>
                <w:sz w:val="24"/>
                <w:szCs w:val="24"/>
              </w:rPr>
              <w:t xml:space="preserve"> (Chapter 6),</w:t>
            </w:r>
            <w:r w:rsidR="2B034EE8" w:rsidRPr="3E5FE36F">
              <w:rPr>
                <w:rFonts w:ascii="Calibri" w:eastAsia="Calibri" w:hAnsi="Calibri" w:cs="Calibri"/>
                <w:color w:val="000000" w:themeColor="text1"/>
                <w:sz w:val="24"/>
                <w:szCs w:val="24"/>
              </w:rPr>
              <w:t xml:space="preserve"> </w:t>
            </w:r>
            <w:r w:rsidR="620E5A66" w:rsidRPr="3E5FE36F">
              <w:rPr>
                <w:rFonts w:ascii="Calibri" w:eastAsia="Calibri" w:hAnsi="Calibri" w:cs="Calibri"/>
                <w:color w:val="000000" w:themeColor="text1"/>
                <w:sz w:val="24"/>
                <w:szCs w:val="24"/>
              </w:rPr>
              <w:t>Quality Improvement (Chapter 4)</w:t>
            </w:r>
            <w:r w:rsidR="371DC88D" w:rsidRPr="3E5FE36F">
              <w:rPr>
                <w:rFonts w:ascii="Calibri" w:eastAsia="Calibri" w:hAnsi="Calibri" w:cs="Calibri"/>
                <w:color w:val="000000" w:themeColor="text1"/>
                <w:sz w:val="24"/>
                <w:szCs w:val="24"/>
              </w:rPr>
              <w:t xml:space="preserve"> and co-</w:t>
            </w:r>
            <w:r w:rsidR="3E0C20F5" w:rsidRPr="3E5FE36F">
              <w:rPr>
                <w:rFonts w:ascii="Calibri" w:eastAsia="Calibri" w:hAnsi="Calibri" w:cs="Calibri"/>
                <w:color w:val="000000" w:themeColor="text1"/>
                <w:sz w:val="24"/>
                <w:szCs w:val="24"/>
              </w:rPr>
              <w:t>revise</w:t>
            </w:r>
            <w:r w:rsidR="371DC88D" w:rsidRPr="3E5FE36F">
              <w:rPr>
                <w:rFonts w:ascii="Calibri" w:eastAsia="Calibri" w:hAnsi="Calibri" w:cs="Calibri"/>
                <w:color w:val="000000" w:themeColor="text1"/>
                <w:sz w:val="24"/>
                <w:szCs w:val="24"/>
              </w:rPr>
              <w:t xml:space="preserve"> Collaboration and Teamwork (Chapter 7)</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4C564C8" w14:textId="563FE2CE"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80 hours</w:t>
            </w:r>
          </w:p>
        </w:tc>
      </w:tr>
      <w:tr w:rsidR="58472704" w14:paraId="22B5A9ED" w14:textId="77777777" w:rsidTr="3E5FE36F">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89721B" w14:textId="7B132873" w:rsidR="58472704" w:rsidRDefault="58472704" w:rsidP="58472704">
            <w:pPr>
              <w:rPr>
                <w:rFonts w:ascii="Calibri" w:eastAsia="Calibri" w:hAnsi="Calibri" w:cs="Calibri"/>
                <w:color w:val="000000" w:themeColor="text1"/>
                <w:sz w:val="24"/>
                <w:szCs w:val="24"/>
              </w:rPr>
            </w:pPr>
            <w:r w:rsidRPr="58472704">
              <w:rPr>
                <w:rFonts w:ascii="Calibri" w:eastAsia="Calibri" w:hAnsi="Calibri" w:cs="Calibri"/>
                <w:color w:val="000000" w:themeColor="text1"/>
                <w:sz w:val="24"/>
                <w:szCs w:val="24"/>
              </w:rPr>
              <w:t xml:space="preserve"> </w:t>
            </w:r>
            <w:r w:rsidR="718E75BA" w:rsidRPr="58472704">
              <w:rPr>
                <w:rFonts w:ascii="Calibri" w:eastAsia="Calibri" w:hAnsi="Calibri" w:cs="Calibri"/>
                <w:color w:val="000000" w:themeColor="text1"/>
                <w:sz w:val="24"/>
                <w:szCs w:val="24"/>
              </w:rPr>
              <w:t>Debbie Amason</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9FE130" w14:textId="32FE7DF6" w:rsidR="58472704" w:rsidRDefault="10359D79" w:rsidP="584727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3E5FE36F">
              <w:rPr>
                <w:rFonts w:ascii="Calibri" w:eastAsia="Calibri" w:hAnsi="Calibri" w:cs="Calibri"/>
                <w:color w:val="000000" w:themeColor="text1"/>
                <w:sz w:val="24"/>
                <w:szCs w:val="24"/>
              </w:rPr>
              <w:t xml:space="preserve">Revise </w:t>
            </w:r>
            <w:r w:rsidR="772E3B43" w:rsidRPr="3E5FE36F">
              <w:rPr>
                <w:rFonts w:ascii="Calibri" w:eastAsia="Calibri" w:hAnsi="Calibri" w:cs="Calibri"/>
                <w:color w:val="000000" w:themeColor="text1"/>
                <w:sz w:val="24"/>
                <w:szCs w:val="24"/>
              </w:rPr>
              <w:t>Self Care (Chapter</w:t>
            </w:r>
            <w:r w:rsidR="1388A6B1" w:rsidRPr="3E5FE36F">
              <w:rPr>
                <w:rFonts w:ascii="Calibri" w:eastAsia="Calibri" w:hAnsi="Calibri" w:cs="Calibri"/>
                <w:color w:val="000000" w:themeColor="text1"/>
                <w:sz w:val="24"/>
                <w:szCs w:val="24"/>
              </w:rPr>
              <w:t xml:space="preserve"> 2), Influence on </w:t>
            </w:r>
            <w:r w:rsidR="5D2D6201" w:rsidRPr="3E5FE36F">
              <w:rPr>
                <w:rFonts w:ascii="Calibri" w:eastAsia="Calibri" w:hAnsi="Calibri" w:cs="Calibri"/>
                <w:color w:val="000000" w:themeColor="text1"/>
                <w:sz w:val="24"/>
                <w:szCs w:val="24"/>
              </w:rPr>
              <w:t>Contemporary</w:t>
            </w:r>
            <w:r w:rsidR="37472A15" w:rsidRPr="3E5FE36F">
              <w:rPr>
                <w:rFonts w:ascii="Calibri" w:eastAsia="Calibri" w:hAnsi="Calibri" w:cs="Calibri"/>
                <w:color w:val="000000" w:themeColor="text1"/>
                <w:sz w:val="24"/>
                <w:szCs w:val="24"/>
              </w:rPr>
              <w:t xml:space="preserve"> </w:t>
            </w:r>
            <w:r w:rsidR="1388A6B1" w:rsidRPr="3E5FE36F">
              <w:rPr>
                <w:rFonts w:ascii="Calibri" w:eastAsia="Calibri" w:hAnsi="Calibri" w:cs="Calibri"/>
                <w:color w:val="000000" w:themeColor="text1"/>
                <w:sz w:val="24"/>
                <w:szCs w:val="24"/>
              </w:rPr>
              <w:t>Nursing (Chapter 1)</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34179B" w14:textId="11675390"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t>80 hours</w:t>
            </w:r>
          </w:p>
        </w:tc>
      </w:tr>
      <w:tr w:rsidR="58472704" w14:paraId="124343C4" w14:textId="77777777" w:rsidTr="3E5FE36F">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D3C5BF" w14:textId="36329D2C" w:rsidR="58472704" w:rsidRDefault="58472704" w:rsidP="58472704">
            <w:r w:rsidRPr="58472704">
              <w:rPr>
                <w:rFonts w:ascii="Calibri" w:eastAsia="Calibri" w:hAnsi="Calibri" w:cs="Calibri"/>
                <w:color w:val="000000" w:themeColor="text1"/>
                <w:sz w:val="24"/>
                <w:szCs w:val="24"/>
              </w:rPr>
              <w:t>Lisa Jellum</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53156CE" w14:textId="2987FE99" w:rsidR="27B3A1BB" w:rsidRDefault="27B3A1BB" w:rsidP="584727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0B550E38">
              <w:rPr>
                <w:rFonts w:ascii="Calibri" w:eastAsia="Calibri" w:hAnsi="Calibri" w:cs="Calibri"/>
                <w:color w:val="000000" w:themeColor="text1"/>
                <w:sz w:val="24"/>
                <w:szCs w:val="24"/>
              </w:rPr>
              <w:t xml:space="preserve">Upload Information and links into </w:t>
            </w:r>
            <w:proofErr w:type="spellStart"/>
            <w:r w:rsidRPr="0B550E38">
              <w:rPr>
                <w:rFonts w:ascii="Calibri" w:eastAsia="Calibri" w:hAnsi="Calibri" w:cs="Calibri"/>
                <w:color w:val="000000" w:themeColor="text1"/>
                <w:sz w:val="24"/>
                <w:szCs w:val="24"/>
              </w:rPr>
              <w:t>LibGuide</w:t>
            </w:r>
            <w:proofErr w:type="spellEnd"/>
            <w:r w:rsidRPr="0B550E38">
              <w:rPr>
                <w:rFonts w:ascii="Calibri" w:eastAsia="Calibri" w:hAnsi="Calibri" w:cs="Calibri"/>
                <w:color w:val="000000" w:themeColor="text1"/>
                <w:sz w:val="24"/>
                <w:szCs w:val="24"/>
              </w:rPr>
              <w:t xml:space="preserve"> </w:t>
            </w:r>
            <w:r w:rsidR="264DD733" w:rsidRPr="0B550E38">
              <w:rPr>
                <w:rFonts w:ascii="Calibri" w:eastAsia="Calibri" w:hAnsi="Calibri" w:cs="Calibri"/>
                <w:color w:val="000000" w:themeColor="text1"/>
                <w:sz w:val="24"/>
                <w:szCs w:val="24"/>
              </w:rPr>
              <w:t xml:space="preserve">and format text material using instructional </w:t>
            </w:r>
            <w:r w:rsidR="264DD733" w:rsidRPr="0B550E38">
              <w:rPr>
                <w:rFonts w:ascii="Calibri" w:eastAsia="Calibri" w:hAnsi="Calibri" w:cs="Calibri"/>
                <w:color w:val="000000" w:themeColor="text1"/>
                <w:sz w:val="24"/>
                <w:szCs w:val="24"/>
              </w:rPr>
              <w:lastRenderedPageBreak/>
              <w:t xml:space="preserve">design principles that are more learner friendly.  </w:t>
            </w:r>
          </w:p>
        </w:tc>
        <w:tc>
          <w:tcPr>
            <w:tcW w:w="3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B5ADC30" w14:textId="18450F1A" w:rsidR="58472704" w:rsidRDefault="58472704" w:rsidP="58472704">
            <w:pPr>
              <w:cnfStyle w:val="000000000000" w:firstRow="0" w:lastRow="0" w:firstColumn="0" w:lastColumn="0" w:oddVBand="0" w:evenVBand="0" w:oddHBand="0" w:evenHBand="0" w:firstRowFirstColumn="0" w:firstRowLastColumn="0" w:lastRowFirstColumn="0" w:lastRowLastColumn="0"/>
            </w:pPr>
            <w:r w:rsidRPr="58472704">
              <w:rPr>
                <w:rFonts w:ascii="Calibri" w:eastAsia="Calibri" w:hAnsi="Calibri" w:cs="Calibri"/>
                <w:color w:val="000000" w:themeColor="text1"/>
                <w:sz w:val="24"/>
                <w:szCs w:val="24"/>
              </w:rPr>
              <w:lastRenderedPageBreak/>
              <w:t>80 hours</w:t>
            </w:r>
          </w:p>
        </w:tc>
      </w:tr>
    </w:tbl>
    <w:p w14:paraId="040F9C6F" w14:textId="41B25ECB" w:rsidR="486B7255" w:rsidRDefault="486B7255" w:rsidP="58472704">
      <w:pPr>
        <w:jc w:val="both"/>
      </w:pPr>
      <w:r w:rsidRPr="58472704">
        <w:rPr>
          <w:rFonts w:ascii="Calibri" w:eastAsia="Calibri" w:hAnsi="Calibri" w:cs="Calibri"/>
          <w:i/>
          <w:iCs/>
          <w:color w:val="000000" w:themeColor="text1"/>
        </w:rPr>
        <w:t xml:space="preserve"> </w:t>
      </w:r>
    </w:p>
    <w:p w14:paraId="77BFBCCF" w14:textId="63E81A1F" w:rsidR="486B7255" w:rsidRDefault="486B7255" w:rsidP="58472704">
      <w:pPr>
        <w:pStyle w:val="Heading1"/>
      </w:pPr>
      <w:r w:rsidRPr="58472704">
        <w:rPr>
          <w:rFonts w:ascii="Calibri Light" w:eastAsia="Calibri Light" w:hAnsi="Calibri Light" w:cs="Calibri Light"/>
          <w:color w:val="2E74B5" w:themeColor="accent5" w:themeShade="BF"/>
        </w:rPr>
        <w:t xml:space="preserve">Timeline </w:t>
      </w:r>
    </w:p>
    <w:p w14:paraId="494A3A61" w14:textId="7654B765" w:rsidR="486B7255" w:rsidRDefault="486B7255" w:rsidP="58472704">
      <w:r w:rsidRPr="3E5FE36F">
        <w:rPr>
          <w:rFonts w:ascii="Calibri" w:eastAsia="Calibri" w:hAnsi="Calibri" w:cs="Calibri"/>
          <w:i/>
          <w:iCs/>
          <w:color w:val="000000" w:themeColor="text1"/>
        </w:rPr>
        <w:t>Provide a project timeline aligned with the action plan above. Include major milestones and deadlines, keeping in mind your selected Final Semester.</w:t>
      </w:r>
    </w:p>
    <w:p w14:paraId="1BF5BB53" w14:textId="7FB0C2B3" w:rsidR="215D8FA5" w:rsidRDefault="215D8FA5" w:rsidP="3E5FE36F">
      <w:r w:rsidRPr="3E5FE36F">
        <w:rPr>
          <w:rFonts w:ascii="Calibri" w:eastAsia="Calibri" w:hAnsi="Calibri" w:cs="Calibri"/>
          <w:b/>
          <w:bCs/>
          <w:color w:val="000000" w:themeColor="text1"/>
        </w:rPr>
        <w:t>Spring (January-March) 2022</w:t>
      </w:r>
    </w:p>
    <w:p w14:paraId="231D3F1A" w14:textId="390C94BA" w:rsidR="7EA09ED4" w:rsidRDefault="7EA09ED4" w:rsidP="3E5FE36F">
      <w:r w:rsidRPr="3E5FE36F">
        <w:rPr>
          <w:rFonts w:ascii="Calibri" w:eastAsia="Calibri" w:hAnsi="Calibri" w:cs="Calibri"/>
          <w:color w:val="000000" w:themeColor="text1"/>
          <w:u w:val="single"/>
        </w:rPr>
        <w:t>Analysis Phase</w:t>
      </w:r>
      <w:r w:rsidRPr="3E5FE36F">
        <w:rPr>
          <w:rFonts w:ascii="Calibri" w:eastAsia="Calibri" w:hAnsi="Calibri" w:cs="Calibri"/>
          <w:color w:val="000000" w:themeColor="text1"/>
        </w:rPr>
        <w:t xml:space="preserve"> – conduct student and faculty surveys; conduct chapter-by-chapter analysis; generate a needs assessment for supporting ancillaries; conduct team member meetings for collaborative work and planning (at least two)</w:t>
      </w:r>
    </w:p>
    <w:p w14:paraId="52705C00" w14:textId="571D9284" w:rsidR="7EA09ED4" w:rsidRDefault="7EA09ED4" w:rsidP="3E5FE36F">
      <w:r w:rsidRPr="3E5FE36F">
        <w:rPr>
          <w:rFonts w:ascii="Calibri" w:eastAsia="Calibri" w:hAnsi="Calibri" w:cs="Calibri"/>
          <w:b/>
          <w:bCs/>
          <w:color w:val="000000" w:themeColor="text1"/>
        </w:rPr>
        <w:t>Spring (</w:t>
      </w:r>
      <w:r w:rsidR="50C47BA2" w:rsidRPr="3E5FE36F">
        <w:rPr>
          <w:rFonts w:ascii="Calibri" w:eastAsia="Calibri" w:hAnsi="Calibri" w:cs="Calibri"/>
          <w:b/>
          <w:bCs/>
          <w:color w:val="000000" w:themeColor="text1"/>
        </w:rPr>
        <w:t>March-May</w:t>
      </w:r>
      <w:r w:rsidRPr="3E5FE36F">
        <w:rPr>
          <w:rFonts w:ascii="Calibri" w:eastAsia="Calibri" w:hAnsi="Calibri" w:cs="Calibri"/>
          <w:b/>
          <w:bCs/>
          <w:color w:val="000000" w:themeColor="text1"/>
        </w:rPr>
        <w:t>) 20</w:t>
      </w:r>
      <w:r w:rsidR="6E2DE6DF" w:rsidRPr="3E5FE36F">
        <w:rPr>
          <w:rFonts w:ascii="Calibri" w:eastAsia="Calibri" w:hAnsi="Calibri" w:cs="Calibri"/>
          <w:b/>
          <w:bCs/>
          <w:color w:val="000000" w:themeColor="text1"/>
        </w:rPr>
        <w:t>22</w:t>
      </w:r>
    </w:p>
    <w:p w14:paraId="7D3182F3" w14:textId="4970897F" w:rsidR="7EA09ED4" w:rsidRDefault="7EA09ED4" w:rsidP="3E5FE36F">
      <w:r w:rsidRPr="3E5FE36F">
        <w:rPr>
          <w:rFonts w:ascii="Calibri" w:eastAsia="Calibri" w:hAnsi="Calibri" w:cs="Calibri"/>
          <w:color w:val="000000" w:themeColor="text1"/>
          <w:u w:val="single"/>
        </w:rPr>
        <w:t>Design Phase</w:t>
      </w:r>
      <w:r w:rsidRPr="3E5FE36F">
        <w:rPr>
          <w:rFonts w:ascii="Calibri" w:eastAsia="Calibri" w:hAnsi="Calibri" w:cs="Calibri"/>
          <w:color w:val="000000" w:themeColor="text1"/>
        </w:rPr>
        <w:t xml:space="preserve"> – generate comprehensive list of needed revisions; meet with library faculty and instructional designer; agree upon formatting design and consistent look and feel of revised text and ancillaries; identify topics for lecture videos; conduct additional team member meetings for collaborative work and planning (at least two)</w:t>
      </w:r>
    </w:p>
    <w:p w14:paraId="631ED74F" w14:textId="17F9CECC" w:rsidR="7EA09ED4" w:rsidRDefault="7EA09ED4" w:rsidP="3E5FE36F">
      <w:pPr>
        <w:rPr>
          <w:rFonts w:ascii="Calibri" w:eastAsia="Calibri" w:hAnsi="Calibri" w:cs="Calibri"/>
          <w:b/>
          <w:bCs/>
          <w:color w:val="000000" w:themeColor="text1"/>
        </w:rPr>
      </w:pPr>
      <w:r w:rsidRPr="3E5FE36F">
        <w:rPr>
          <w:rFonts w:ascii="Calibri" w:eastAsia="Calibri" w:hAnsi="Calibri" w:cs="Calibri"/>
          <w:b/>
          <w:bCs/>
          <w:color w:val="000000" w:themeColor="text1"/>
        </w:rPr>
        <w:t>S</w:t>
      </w:r>
      <w:r w:rsidR="7FBEBC0D" w:rsidRPr="3E5FE36F">
        <w:rPr>
          <w:rFonts w:ascii="Calibri" w:eastAsia="Calibri" w:hAnsi="Calibri" w:cs="Calibri"/>
          <w:b/>
          <w:bCs/>
          <w:color w:val="000000" w:themeColor="text1"/>
        </w:rPr>
        <w:t>ummer</w:t>
      </w:r>
      <w:r w:rsidRPr="3E5FE36F">
        <w:rPr>
          <w:rFonts w:ascii="Calibri" w:eastAsia="Calibri" w:hAnsi="Calibri" w:cs="Calibri"/>
          <w:b/>
          <w:bCs/>
          <w:color w:val="000000" w:themeColor="text1"/>
        </w:rPr>
        <w:t xml:space="preserve"> (</w:t>
      </w:r>
      <w:r w:rsidR="5D0AF7BA" w:rsidRPr="3E5FE36F">
        <w:rPr>
          <w:rFonts w:ascii="Calibri" w:eastAsia="Calibri" w:hAnsi="Calibri" w:cs="Calibri"/>
          <w:b/>
          <w:bCs/>
          <w:color w:val="000000" w:themeColor="text1"/>
        </w:rPr>
        <w:t>June-July</w:t>
      </w:r>
      <w:r w:rsidRPr="3E5FE36F">
        <w:rPr>
          <w:rFonts w:ascii="Calibri" w:eastAsia="Calibri" w:hAnsi="Calibri" w:cs="Calibri"/>
          <w:b/>
          <w:bCs/>
          <w:color w:val="000000" w:themeColor="text1"/>
        </w:rPr>
        <w:t>) 20</w:t>
      </w:r>
      <w:r w:rsidR="038B03B4" w:rsidRPr="3E5FE36F">
        <w:rPr>
          <w:rFonts w:ascii="Calibri" w:eastAsia="Calibri" w:hAnsi="Calibri" w:cs="Calibri"/>
          <w:b/>
          <w:bCs/>
          <w:color w:val="000000" w:themeColor="text1"/>
        </w:rPr>
        <w:t>22</w:t>
      </w:r>
    </w:p>
    <w:p w14:paraId="5291BCBE" w14:textId="5B8DA7BF" w:rsidR="7EA09ED4" w:rsidRDefault="7EA09ED4" w:rsidP="3E5FE36F">
      <w:r w:rsidRPr="3E5FE36F">
        <w:rPr>
          <w:rFonts w:ascii="Calibri" w:eastAsia="Calibri" w:hAnsi="Calibri" w:cs="Calibri"/>
          <w:color w:val="000000" w:themeColor="text1"/>
          <w:u w:val="single"/>
        </w:rPr>
        <w:t>Development Phase</w:t>
      </w:r>
      <w:r w:rsidRPr="3E5FE36F">
        <w:rPr>
          <w:rFonts w:ascii="Calibri" w:eastAsia="Calibri" w:hAnsi="Calibri" w:cs="Calibri"/>
          <w:color w:val="000000" w:themeColor="text1"/>
        </w:rPr>
        <w:t xml:space="preserve"> – individual team members start making revisions, correcting links, rectifying accessibility issues, improving aesthetics, and generating videos on their assigned chapters; first half of assigned chapters and associated </w:t>
      </w:r>
      <w:proofErr w:type="gramStart"/>
      <w:r w:rsidRPr="3E5FE36F">
        <w:rPr>
          <w:rFonts w:ascii="Calibri" w:eastAsia="Calibri" w:hAnsi="Calibri" w:cs="Calibri"/>
          <w:color w:val="000000" w:themeColor="text1"/>
        </w:rPr>
        <w:t>ancillaries</w:t>
      </w:r>
      <w:proofErr w:type="gramEnd"/>
      <w:r w:rsidRPr="3E5FE36F">
        <w:rPr>
          <w:rFonts w:ascii="Calibri" w:eastAsia="Calibri" w:hAnsi="Calibri" w:cs="Calibri"/>
          <w:color w:val="000000" w:themeColor="text1"/>
        </w:rPr>
        <w:t xml:space="preserve"> due no later than </w:t>
      </w:r>
      <w:r w:rsidR="4F6A7973" w:rsidRPr="3E5FE36F">
        <w:rPr>
          <w:rFonts w:ascii="Calibri" w:eastAsia="Calibri" w:hAnsi="Calibri" w:cs="Calibri"/>
          <w:color w:val="000000" w:themeColor="text1"/>
        </w:rPr>
        <w:t>July 30th</w:t>
      </w:r>
      <w:r w:rsidRPr="3E5FE36F">
        <w:rPr>
          <w:rFonts w:ascii="Calibri" w:eastAsia="Calibri" w:hAnsi="Calibri" w:cs="Calibri"/>
          <w:color w:val="000000" w:themeColor="text1"/>
        </w:rPr>
        <w:t>; conduct collaborative team member meetings as needed</w:t>
      </w:r>
    </w:p>
    <w:p w14:paraId="53AF2F00" w14:textId="6FFBA528" w:rsidR="00B0023E" w:rsidRDefault="00B0023E" w:rsidP="3E5FE36F">
      <w:pPr>
        <w:rPr>
          <w:rFonts w:ascii="Calibri" w:eastAsia="Calibri" w:hAnsi="Calibri" w:cs="Calibri"/>
          <w:b/>
          <w:bCs/>
          <w:color w:val="000000" w:themeColor="text1"/>
        </w:rPr>
      </w:pPr>
      <w:r w:rsidRPr="3E5FE36F">
        <w:rPr>
          <w:rFonts w:ascii="Calibri" w:eastAsia="Calibri" w:hAnsi="Calibri" w:cs="Calibri"/>
          <w:b/>
          <w:bCs/>
          <w:color w:val="000000" w:themeColor="text1"/>
        </w:rPr>
        <w:t>Fall</w:t>
      </w:r>
      <w:r w:rsidR="7EA09ED4" w:rsidRPr="3E5FE36F">
        <w:rPr>
          <w:rFonts w:ascii="Calibri" w:eastAsia="Calibri" w:hAnsi="Calibri" w:cs="Calibri"/>
          <w:b/>
          <w:bCs/>
          <w:color w:val="000000" w:themeColor="text1"/>
        </w:rPr>
        <w:t xml:space="preserve"> (</w:t>
      </w:r>
      <w:r w:rsidR="13475C9A" w:rsidRPr="3E5FE36F">
        <w:rPr>
          <w:rFonts w:ascii="Calibri" w:eastAsia="Calibri" w:hAnsi="Calibri" w:cs="Calibri"/>
          <w:b/>
          <w:bCs/>
          <w:color w:val="000000" w:themeColor="text1"/>
        </w:rPr>
        <w:t>August-November</w:t>
      </w:r>
      <w:r w:rsidR="7EA09ED4" w:rsidRPr="3E5FE36F">
        <w:rPr>
          <w:rFonts w:ascii="Calibri" w:eastAsia="Calibri" w:hAnsi="Calibri" w:cs="Calibri"/>
          <w:b/>
          <w:bCs/>
          <w:color w:val="000000" w:themeColor="text1"/>
        </w:rPr>
        <w:t>) 202</w:t>
      </w:r>
      <w:r w:rsidR="49FBE0F9" w:rsidRPr="3E5FE36F">
        <w:rPr>
          <w:rFonts w:ascii="Calibri" w:eastAsia="Calibri" w:hAnsi="Calibri" w:cs="Calibri"/>
          <w:b/>
          <w:bCs/>
          <w:color w:val="000000" w:themeColor="text1"/>
        </w:rPr>
        <w:t>2</w:t>
      </w:r>
    </w:p>
    <w:p w14:paraId="4F3EBD3D" w14:textId="27F117E4" w:rsidR="7EA09ED4" w:rsidRDefault="7EA09ED4" w:rsidP="3E5FE36F">
      <w:r w:rsidRPr="3E5FE36F">
        <w:rPr>
          <w:rFonts w:ascii="Calibri" w:eastAsia="Calibri" w:hAnsi="Calibri" w:cs="Calibri"/>
          <w:color w:val="000000" w:themeColor="text1"/>
          <w:u w:val="single"/>
        </w:rPr>
        <w:t>Development Phase</w:t>
      </w:r>
      <w:r w:rsidRPr="3E5FE36F">
        <w:rPr>
          <w:rFonts w:ascii="Calibri" w:eastAsia="Calibri" w:hAnsi="Calibri" w:cs="Calibri"/>
          <w:color w:val="000000" w:themeColor="text1"/>
        </w:rPr>
        <w:t xml:space="preserve"> (cont.) – team members continue making revisions, correcting links, rectifying accessibility issues, improving aesthetics, and generating videos for assigned chapters; second half of assigned chapters and associated ancillaries due no later than </w:t>
      </w:r>
      <w:r w:rsidR="05408331" w:rsidRPr="3E5FE36F">
        <w:rPr>
          <w:rFonts w:ascii="Calibri" w:eastAsia="Calibri" w:hAnsi="Calibri" w:cs="Calibri"/>
          <w:color w:val="000000" w:themeColor="text1"/>
        </w:rPr>
        <w:t xml:space="preserve">November </w:t>
      </w:r>
      <w:r w:rsidR="08EC8BDF" w:rsidRPr="3E5FE36F">
        <w:rPr>
          <w:rFonts w:ascii="Calibri" w:eastAsia="Calibri" w:hAnsi="Calibri" w:cs="Calibri"/>
          <w:color w:val="000000" w:themeColor="text1"/>
        </w:rPr>
        <w:t>1s</w:t>
      </w:r>
      <w:r w:rsidR="2A73A1B0" w:rsidRPr="3E5FE36F">
        <w:rPr>
          <w:rFonts w:ascii="Calibri" w:eastAsia="Calibri" w:hAnsi="Calibri" w:cs="Calibri"/>
          <w:color w:val="000000" w:themeColor="text1"/>
        </w:rPr>
        <w:t>t</w:t>
      </w:r>
      <w:r w:rsidRPr="3E5FE36F">
        <w:rPr>
          <w:rFonts w:ascii="Calibri" w:eastAsia="Calibri" w:hAnsi="Calibri" w:cs="Calibri"/>
          <w:color w:val="000000" w:themeColor="text1"/>
        </w:rPr>
        <w:t>; conduct collaborative team member meetings as needed</w:t>
      </w:r>
      <w:r w:rsidRPr="3E5FE36F">
        <w:rPr>
          <w:rFonts w:ascii="Calibri" w:eastAsia="Calibri" w:hAnsi="Calibri" w:cs="Calibri"/>
          <w:b/>
          <w:bCs/>
          <w:color w:val="000000" w:themeColor="text1"/>
        </w:rPr>
        <w:t xml:space="preserve"> </w:t>
      </w:r>
    </w:p>
    <w:p w14:paraId="68EC57AE" w14:textId="319A1A0B" w:rsidR="36BB8F59" w:rsidRDefault="36BB8F59" w:rsidP="3E5FE36F">
      <w:pPr>
        <w:rPr>
          <w:rFonts w:ascii="Calibri" w:eastAsia="Calibri" w:hAnsi="Calibri" w:cs="Calibri"/>
          <w:b/>
          <w:bCs/>
          <w:color w:val="000000" w:themeColor="text1"/>
        </w:rPr>
      </w:pPr>
      <w:r w:rsidRPr="3E5FE36F">
        <w:rPr>
          <w:rFonts w:ascii="Calibri" w:eastAsia="Calibri" w:hAnsi="Calibri" w:cs="Calibri"/>
          <w:b/>
          <w:bCs/>
          <w:color w:val="000000" w:themeColor="text1"/>
        </w:rPr>
        <w:t>Sp</w:t>
      </w:r>
      <w:r w:rsidR="75FA6B1C" w:rsidRPr="3E5FE36F">
        <w:rPr>
          <w:rFonts w:ascii="Calibri" w:eastAsia="Calibri" w:hAnsi="Calibri" w:cs="Calibri"/>
          <w:b/>
          <w:bCs/>
          <w:color w:val="000000" w:themeColor="text1"/>
        </w:rPr>
        <w:t>r</w:t>
      </w:r>
      <w:r w:rsidRPr="3E5FE36F">
        <w:rPr>
          <w:rFonts w:ascii="Calibri" w:eastAsia="Calibri" w:hAnsi="Calibri" w:cs="Calibri"/>
          <w:b/>
          <w:bCs/>
          <w:color w:val="000000" w:themeColor="text1"/>
        </w:rPr>
        <w:t>ing</w:t>
      </w:r>
      <w:r w:rsidR="758BA272" w:rsidRPr="3E5FE36F">
        <w:rPr>
          <w:rFonts w:ascii="Calibri" w:eastAsia="Calibri" w:hAnsi="Calibri" w:cs="Calibri"/>
          <w:b/>
          <w:bCs/>
          <w:color w:val="000000" w:themeColor="text1"/>
        </w:rPr>
        <w:t xml:space="preserve"> (January- May</w:t>
      </w:r>
      <w:r w:rsidR="7EA09ED4" w:rsidRPr="3E5FE36F">
        <w:rPr>
          <w:rFonts w:ascii="Calibri" w:eastAsia="Calibri" w:hAnsi="Calibri" w:cs="Calibri"/>
          <w:b/>
          <w:bCs/>
          <w:color w:val="000000" w:themeColor="text1"/>
        </w:rPr>
        <w:t>) 202</w:t>
      </w:r>
      <w:r w:rsidR="6D575CF3" w:rsidRPr="3E5FE36F">
        <w:rPr>
          <w:rFonts w:ascii="Calibri" w:eastAsia="Calibri" w:hAnsi="Calibri" w:cs="Calibri"/>
          <w:b/>
          <w:bCs/>
          <w:color w:val="000000" w:themeColor="text1"/>
        </w:rPr>
        <w:t>3</w:t>
      </w:r>
    </w:p>
    <w:p w14:paraId="5BF1FAD2" w14:textId="441496D4" w:rsidR="7EA09ED4" w:rsidRDefault="7EA09ED4" w:rsidP="3E5FE36F">
      <w:r w:rsidRPr="3E5FE36F">
        <w:rPr>
          <w:rFonts w:ascii="Calibri" w:eastAsia="Calibri" w:hAnsi="Calibri" w:cs="Calibri"/>
          <w:color w:val="000000" w:themeColor="text1"/>
          <w:u w:val="single"/>
        </w:rPr>
        <w:t>Implementation Phase</w:t>
      </w:r>
      <w:r w:rsidRPr="3E5FE36F">
        <w:rPr>
          <w:rFonts w:ascii="Calibri" w:eastAsia="Calibri" w:hAnsi="Calibri" w:cs="Calibri"/>
          <w:color w:val="000000" w:themeColor="text1"/>
        </w:rPr>
        <w:t xml:space="preserve"> – distribute revised materials to all instructors of </w:t>
      </w:r>
      <w:r w:rsidR="63CF0C34" w:rsidRPr="3E5FE36F">
        <w:rPr>
          <w:rFonts w:ascii="Calibri" w:eastAsia="Calibri" w:hAnsi="Calibri" w:cs="Calibri"/>
          <w:color w:val="000000" w:themeColor="text1"/>
        </w:rPr>
        <w:t>NURS 100</w:t>
      </w:r>
      <w:r w:rsidR="3851E9EB" w:rsidRPr="3E5FE36F">
        <w:rPr>
          <w:rFonts w:ascii="Calibri" w:eastAsia="Calibri" w:hAnsi="Calibri" w:cs="Calibri"/>
          <w:color w:val="000000" w:themeColor="text1"/>
        </w:rPr>
        <w:t>0</w:t>
      </w:r>
      <w:r w:rsidRPr="3E5FE36F">
        <w:rPr>
          <w:rFonts w:ascii="Calibri" w:eastAsia="Calibri" w:hAnsi="Calibri" w:cs="Calibri"/>
          <w:color w:val="000000" w:themeColor="text1"/>
        </w:rPr>
        <w:t xml:space="preserve"> via LMS so instructors can pilot text and materials in their </w:t>
      </w:r>
      <w:r w:rsidR="6D280A82" w:rsidRPr="3E5FE36F">
        <w:rPr>
          <w:rFonts w:ascii="Calibri" w:eastAsia="Calibri" w:hAnsi="Calibri" w:cs="Calibri"/>
          <w:color w:val="000000" w:themeColor="text1"/>
        </w:rPr>
        <w:t>spring 2023</w:t>
      </w:r>
      <w:r w:rsidRPr="3E5FE36F">
        <w:rPr>
          <w:rFonts w:ascii="Calibri" w:eastAsia="Calibri" w:hAnsi="Calibri" w:cs="Calibri"/>
          <w:color w:val="000000" w:themeColor="text1"/>
        </w:rPr>
        <w:t xml:space="preserve"> courses; upload revised materials to GHC </w:t>
      </w:r>
      <w:r w:rsidR="3CA1F74E" w:rsidRPr="3E5FE36F">
        <w:rPr>
          <w:rFonts w:ascii="Calibri" w:eastAsia="Calibri" w:hAnsi="Calibri" w:cs="Calibri"/>
          <w:color w:val="000000" w:themeColor="text1"/>
        </w:rPr>
        <w:t>Nursing</w:t>
      </w:r>
      <w:r w:rsidRPr="3E5FE36F">
        <w:rPr>
          <w:rFonts w:ascii="Calibri" w:eastAsia="Calibri" w:hAnsi="Calibri" w:cs="Calibri"/>
          <w:color w:val="000000" w:themeColor="text1"/>
        </w:rPr>
        <w:t xml:space="preserve"> </w:t>
      </w:r>
      <w:proofErr w:type="spellStart"/>
      <w:r w:rsidRPr="3E5FE36F">
        <w:rPr>
          <w:rFonts w:ascii="Calibri" w:eastAsia="Calibri" w:hAnsi="Calibri" w:cs="Calibri"/>
          <w:color w:val="000000" w:themeColor="text1"/>
        </w:rPr>
        <w:t>LibGuide</w:t>
      </w:r>
      <w:proofErr w:type="spellEnd"/>
      <w:r w:rsidRPr="3E5FE36F">
        <w:rPr>
          <w:rFonts w:ascii="Calibri" w:eastAsia="Calibri" w:hAnsi="Calibri" w:cs="Calibri"/>
          <w:color w:val="000000" w:themeColor="text1"/>
        </w:rPr>
        <w:t>; attach CC-BY to all revised materials; conduct collaborative team member meetings as needed</w:t>
      </w:r>
    </w:p>
    <w:p w14:paraId="42C1DE6A" w14:textId="2BF855E9" w:rsidR="33D7A10F" w:rsidRDefault="33D7A10F" w:rsidP="3E5FE36F">
      <w:r w:rsidRPr="3E5FE36F">
        <w:rPr>
          <w:rFonts w:ascii="Calibri" w:eastAsia="Calibri" w:hAnsi="Calibri" w:cs="Calibri"/>
          <w:b/>
          <w:bCs/>
          <w:i/>
          <w:iCs/>
          <w:color w:val="000000" w:themeColor="text1"/>
        </w:rPr>
        <w:t>May</w:t>
      </w:r>
      <w:r w:rsidR="7EA09ED4" w:rsidRPr="3E5FE36F">
        <w:rPr>
          <w:rFonts w:ascii="Calibri" w:eastAsia="Calibri" w:hAnsi="Calibri" w:cs="Calibri"/>
          <w:b/>
          <w:bCs/>
          <w:i/>
          <w:iCs/>
          <w:color w:val="000000" w:themeColor="text1"/>
        </w:rPr>
        <w:t xml:space="preserve"> 202</w:t>
      </w:r>
      <w:r w:rsidR="2C1ED171" w:rsidRPr="3E5FE36F">
        <w:rPr>
          <w:rFonts w:ascii="Calibri" w:eastAsia="Calibri" w:hAnsi="Calibri" w:cs="Calibri"/>
          <w:b/>
          <w:bCs/>
          <w:i/>
          <w:iCs/>
          <w:color w:val="000000" w:themeColor="text1"/>
        </w:rPr>
        <w:t>3</w:t>
      </w:r>
      <w:r w:rsidR="7EA09ED4" w:rsidRPr="3E5FE36F">
        <w:rPr>
          <w:rFonts w:ascii="Calibri" w:eastAsia="Calibri" w:hAnsi="Calibri" w:cs="Calibri"/>
          <w:b/>
          <w:bCs/>
          <w:i/>
          <w:iCs/>
          <w:color w:val="000000" w:themeColor="text1"/>
        </w:rPr>
        <w:t xml:space="preserve"> </w:t>
      </w:r>
    </w:p>
    <w:p w14:paraId="27AEF926" w14:textId="58D52466" w:rsidR="7EA09ED4" w:rsidRDefault="7EA09ED4" w:rsidP="3E5FE36F">
      <w:r w:rsidRPr="3E5FE36F">
        <w:rPr>
          <w:rFonts w:ascii="Calibri" w:eastAsia="Calibri" w:hAnsi="Calibri" w:cs="Calibri"/>
          <w:color w:val="000000" w:themeColor="text1"/>
          <w:u w:val="single"/>
        </w:rPr>
        <w:t>Evaluation and Report Phase:</w:t>
      </w:r>
      <w:r w:rsidRPr="3E5FE36F">
        <w:rPr>
          <w:rFonts w:ascii="Calibri" w:eastAsia="Calibri" w:hAnsi="Calibri" w:cs="Calibri"/>
          <w:color w:val="000000" w:themeColor="text1"/>
        </w:rPr>
        <w:t xml:space="preserve">  seek feedback on revisions from course instructors, survey students to determine if clarity and ease of use scores improved; upload revised text and ancillaries to Galileo Open Learning Materials repository, generate and submit the final grant report to USG</w:t>
      </w:r>
    </w:p>
    <w:p w14:paraId="5945BECE" w14:textId="5E7EE568" w:rsidR="3E5FE36F" w:rsidRDefault="3E5FE36F" w:rsidP="3E5FE36F">
      <w:pPr>
        <w:rPr>
          <w:rFonts w:ascii="Calibri" w:eastAsia="Calibri" w:hAnsi="Calibri" w:cs="Calibri"/>
          <w:i/>
          <w:iCs/>
          <w:color w:val="000000" w:themeColor="text1"/>
        </w:rPr>
      </w:pPr>
    </w:p>
    <w:p w14:paraId="2C6A0A7E" w14:textId="09781CCB" w:rsidR="486B7255" w:rsidRDefault="486B7255" w:rsidP="58472704">
      <w:pPr>
        <w:pStyle w:val="Heading1"/>
      </w:pPr>
      <w:r w:rsidRPr="58472704">
        <w:rPr>
          <w:rFonts w:ascii="Calibri Light" w:eastAsia="Calibri Light" w:hAnsi="Calibri Light" w:cs="Calibri Light"/>
          <w:color w:val="2E74B5" w:themeColor="accent5" w:themeShade="BF"/>
        </w:rPr>
        <w:lastRenderedPageBreak/>
        <w:t>Budget</w:t>
      </w:r>
    </w:p>
    <w:p w14:paraId="12AF9B57" w14:textId="2835AF7B" w:rsidR="486B7255" w:rsidRDefault="486B7255" w:rsidP="58472704">
      <w:pPr>
        <w:jc w:val="both"/>
      </w:pPr>
      <w:r w:rsidRPr="58472704">
        <w:rPr>
          <w:rFonts w:ascii="Calibri" w:eastAsia="Calibri" w:hAnsi="Calibri" w:cs="Calibri"/>
          <w:i/>
          <w:iCs/>
          <w:color w:val="000000" w:themeColor="text1"/>
        </w:rPr>
        <w:t xml:space="preserve">Please enter your project’s budget below. Include personnel and projected expenses, keeping i that this grant funds the estimated time in your Action Plan. The maximum amounts for the award are as follows: </w:t>
      </w:r>
    </w:p>
    <w:p w14:paraId="1E4094D5" w14:textId="0858157C" w:rsidR="486B7255" w:rsidRDefault="486B7255" w:rsidP="58472704">
      <w:pPr>
        <w:pStyle w:val="ListParagraph"/>
        <w:numPr>
          <w:ilvl w:val="0"/>
          <w:numId w:val="3"/>
        </w:numPr>
        <w:rPr>
          <w:rFonts w:eastAsiaTheme="minorEastAsia"/>
          <w:i/>
          <w:iCs/>
        </w:rPr>
      </w:pPr>
      <w:r w:rsidRPr="58472704">
        <w:rPr>
          <w:rFonts w:ascii="Calibri" w:eastAsia="Calibri" w:hAnsi="Calibri" w:cs="Calibri"/>
          <w:i/>
          <w:iCs/>
        </w:rPr>
        <w:t>$2,000 maximum per team member for salary, course release, travel, etc.</w:t>
      </w:r>
    </w:p>
    <w:p w14:paraId="1887221B" w14:textId="712B0B8C" w:rsidR="486B7255" w:rsidRDefault="486B7255" w:rsidP="58472704">
      <w:pPr>
        <w:pStyle w:val="ListParagraph"/>
        <w:numPr>
          <w:ilvl w:val="0"/>
          <w:numId w:val="3"/>
        </w:numPr>
        <w:rPr>
          <w:rFonts w:eastAsiaTheme="minorEastAsia"/>
          <w:i/>
          <w:iCs/>
        </w:rPr>
      </w:pPr>
      <w:r w:rsidRPr="58472704">
        <w:rPr>
          <w:rFonts w:ascii="Calibri" w:eastAsia="Calibri" w:hAnsi="Calibri" w:cs="Calibri"/>
          <w:i/>
          <w:iCs/>
        </w:rPr>
        <w:t>Additional project expenses allowed, but must be adequately justified in this section</w:t>
      </w:r>
    </w:p>
    <w:p w14:paraId="15A9180A" w14:textId="393EA91B" w:rsidR="486B7255" w:rsidRDefault="486B7255" w:rsidP="58472704">
      <w:pPr>
        <w:pStyle w:val="ListParagraph"/>
        <w:numPr>
          <w:ilvl w:val="0"/>
          <w:numId w:val="3"/>
        </w:numPr>
        <w:rPr>
          <w:rFonts w:eastAsiaTheme="minorEastAsia"/>
          <w:i/>
          <w:iCs/>
        </w:rPr>
      </w:pPr>
      <w:r w:rsidRPr="58472704">
        <w:rPr>
          <w:rFonts w:ascii="Calibri" w:eastAsia="Calibri" w:hAnsi="Calibri" w:cs="Calibri"/>
          <w:i/>
          <w:iCs/>
        </w:rPr>
        <w:t>$10,000 maximum total award per grant</w:t>
      </w:r>
    </w:p>
    <w:p w14:paraId="002BF991" w14:textId="77777777" w:rsidR="00777BF0" w:rsidRPr="00777BF0" w:rsidRDefault="00777BF0" w:rsidP="00777BF0">
      <w:pPr>
        <w:pStyle w:val="NoSpacing"/>
        <w:rPr>
          <w:b/>
          <w:bCs/>
        </w:rPr>
      </w:pPr>
      <w:r w:rsidRPr="00777BF0">
        <w:rPr>
          <w:b/>
          <w:bCs/>
          <w:sz w:val="24"/>
          <w:szCs w:val="24"/>
        </w:rPr>
        <w:t>Team member salaries total $10,000: </w:t>
      </w:r>
    </w:p>
    <w:p w14:paraId="3211F1FD" w14:textId="77777777" w:rsidR="00777BF0" w:rsidRPr="00777BF0" w:rsidRDefault="00777BF0" w:rsidP="00777BF0">
      <w:pPr>
        <w:numPr>
          <w:ilvl w:val="0"/>
          <w:numId w:val="7"/>
        </w:numPr>
        <w:spacing w:before="100" w:beforeAutospacing="1" w:after="100" w:afterAutospacing="1" w:line="240" w:lineRule="auto"/>
        <w:rPr>
          <w:rFonts w:eastAsia="Times New Roman"/>
          <w:b/>
          <w:bCs/>
          <w:sz w:val="24"/>
          <w:szCs w:val="24"/>
        </w:rPr>
      </w:pPr>
      <w:r w:rsidRPr="00777BF0">
        <w:rPr>
          <w:rFonts w:eastAsia="Times New Roman"/>
          <w:b/>
          <w:bCs/>
          <w:sz w:val="24"/>
          <w:szCs w:val="24"/>
        </w:rPr>
        <w:t>Paula Stover - $2,000 </w:t>
      </w:r>
    </w:p>
    <w:p w14:paraId="757D473B" w14:textId="77777777" w:rsidR="00777BF0" w:rsidRPr="00777BF0" w:rsidRDefault="00777BF0" w:rsidP="00777BF0">
      <w:pPr>
        <w:numPr>
          <w:ilvl w:val="0"/>
          <w:numId w:val="7"/>
        </w:numPr>
        <w:spacing w:before="100" w:beforeAutospacing="1" w:after="100" w:afterAutospacing="1" w:line="240" w:lineRule="auto"/>
        <w:rPr>
          <w:rFonts w:eastAsia="Times New Roman"/>
          <w:b/>
          <w:bCs/>
          <w:sz w:val="24"/>
          <w:szCs w:val="24"/>
        </w:rPr>
      </w:pPr>
      <w:r w:rsidRPr="00777BF0">
        <w:rPr>
          <w:rFonts w:eastAsia="Times New Roman"/>
          <w:b/>
          <w:bCs/>
          <w:sz w:val="24"/>
          <w:szCs w:val="24"/>
        </w:rPr>
        <w:t>Lisa Jellum - $2,000 </w:t>
      </w:r>
    </w:p>
    <w:p w14:paraId="6222A63B" w14:textId="77777777" w:rsidR="00777BF0" w:rsidRPr="00777BF0" w:rsidRDefault="00777BF0" w:rsidP="00777BF0">
      <w:pPr>
        <w:numPr>
          <w:ilvl w:val="0"/>
          <w:numId w:val="7"/>
        </w:numPr>
        <w:spacing w:before="100" w:beforeAutospacing="1" w:after="100" w:afterAutospacing="1" w:line="240" w:lineRule="auto"/>
        <w:rPr>
          <w:rFonts w:eastAsia="Times New Roman"/>
          <w:b/>
          <w:bCs/>
          <w:sz w:val="24"/>
          <w:szCs w:val="24"/>
        </w:rPr>
      </w:pPr>
      <w:r w:rsidRPr="00777BF0">
        <w:rPr>
          <w:rFonts w:eastAsia="Times New Roman"/>
          <w:b/>
          <w:bCs/>
          <w:sz w:val="24"/>
          <w:szCs w:val="24"/>
        </w:rPr>
        <w:t>Debbie Amason - $2,000 </w:t>
      </w:r>
    </w:p>
    <w:p w14:paraId="665012C1" w14:textId="77777777" w:rsidR="00777BF0" w:rsidRPr="00777BF0" w:rsidRDefault="00777BF0" w:rsidP="00777BF0">
      <w:pPr>
        <w:numPr>
          <w:ilvl w:val="0"/>
          <w:numId w:val="7"/>
        </w:numPr>
        <w:spacing w:before="100" w:beforeAutospacing="1" w:after="100" w:afterAutospacing="1" w:line="240" w:lineRule="auto"/>
        <w:rPr>
          <w:rFonts w:eastAsia="Times New Roman"/>
          <w:b/>
          <w:bCs/>
          <w:sz w:val="24"/>
          <w:szCs w:val="24"/>
        </w:rPr>
      </w:pPr>
      <w:r w:rsidRPr="00777BF0">
        <w:rPr>
          <w:rFonts w:eastAsia="Times New Roman"/>
          <w:b/>
          <w:bCs/>
          <w:sz w:val="24"/>
          <w:szCs w:val="24"/>
        </w:rPr>
        <w:t xml:space="preserve">Bethany </w:t>
      </w:r>
      <w:proofErr w:type="spellStart"/>
      <w:r w:rsidRPr="00777BF0">
        <w:rPr>
          <w:rFonts w:eastAsia="Times New Roman"/>
          <w:b/>
          <w:bCs/>
          <w:sz w:val="24"/>
          <w:szCs w:val="24"/>
        </w:rPr>
        <w:t>Belvins</w:t>
      </w:r>
      <w:proofErr w:type="spellEnd"/>
      <w:r w:rsidRPr="00777BF0">
        <w:rPr>
          <w:rFonts w:eastAsia="Times New Roman"/>
          <w:b/>
          <w:bCs/>
          <w:sz w:val="24"/>
          <w:szCs w:val="24"/>
        </w:rPr>
        <w:t xml:space="preserve"> - $2,000 </w:t>
      </w:r>
    </w:p>
    <w:p w14:paraId="28EC507B" w14:textId="77777777" w:rsidR="00777BF0" w:rsidRPr="00777BF0" w:rsidRDefault="00777BF0" w:rsidP="00777BF0">
      <w:pPr>
        <w:numPr>
          <w:ilvl w:val="0"/>
          <w:numId w:val="7"/>
        </w:numPr>
        <w:spacing w:before="100" w:beforeAutospacing="1" w:after="100" w:afterAutospacing="1" w:line="240" w:lineRule="auto"/>
        <w:rPr>
          <w:rFonts w:eastAsia="Times New Roman"/>
          <w:b/>
          <w:bCs/>
          <w:sz w:val="24"/>
          <w:szCs w:val="24"/>
        </w:rPr>
      </w:pPr>
      <w:r w:rsidRPr="00777BF0">
        <w:rPr>
          <w:rFonts w:eastAsia="Times New Roman"/>
          <w:b/>
          <w:bCs/>
          <w:sz w:val="24"/>
          <w:szCs w:val="24"/>
        </w:rPr>
        <w:t>Shea Walker - $2000 </w:t>
      </w:r>
    </w:p>
    <w:p w14:paraId="2B37888B" w14:textId="0F20382D" w:rsidR="486B7255" w:rsidRDefault="486B7255" w:rsidP="58472704">
      <w:pPr>
        <w:pStyle w:val="Heading1"/>
      </w:pPr>
      <w:r w:rsidRPr="58472704">
        <w:rPr>
          <w:rFonts w:ascii="Calibri Light" w:eastAsia="Calibri Light" w:hAnsi="Calibri Light" w:cs="Calibri Light"/>
          <w:color w:val="2E74B5" w:themeColor="accent5" w:themeShade="BF"/>
        </w:rPr>
        <w:t>Creative Commons Terms</w:t>
      </w:r>
    </w:p>
    <w:p w14:paraId="424794CC" w14:textId="2CD10C47" w:rsidR="486B7255" w:rsidRDefault="486B7255" w:rsidP="58472704">
      <w:pPr>
        <w:jc w:val="both"/>
      </w:pPr>
      <w:r w:rsidRPr="58472704">
        <w:rPr>
          <w:rFonts w:ascii="Calibri" w:eastAsia="Calibri" w:hAnsi="Calibri" w:cs="Calibri"/>
          <w:i/>
          <w:iCs/>
          <w:color w:val="000000" w:themeColor="text1"/>
        </w:rPr>
        <w:t xml:space="preserve">I understand that any new materials or revisions created with Affordable Learning Georgia funding will, by default, be made available to the public under a Creative Commons Attribution License (CC-BY), with exceptions for modifications of pre-existing resources with a more restrictive license. </w:t>
      </w:r>
    </w:p>
    <w:p w14:paraId="620178E9" w14:textId="1848227C" w:rsidR="486B7255" w:rsidRDefault="486B7255" w:rsidP="58472704">
      <w:pPr>
        <w:pStyle w:val="Heading1"/>
      </w:pPr>
      <w:r w:rsidRPr="58472704">
        <w:rPr>
          <w:rFonts w:ascii="Calibri Light" w:eastAsia="Calibri Light" w:hAnsi="Calibri Light" w:cs="Calibri Light"/>
          <w:color w:val="2E74B5" w:themeColor="accent5" w:themeShade="BF"/>
        </w:rPr>
        <w:t>Accessibility Terms</w:t>
      </w:r>
    </w:p>
    <w:p w14:paraId="48E699A5" w14:textId="6745F5BF" w:rsidR="486B7255" w:rsidRDefault="486B7255" w:rsidP="58472704">
      <w:pPr>
        <w:jc w:val="both"/>
      </w:pPr>
      <w:r w:rsidRPr="58472704">
        <w:rPr>
          <w:rFonts w:ascii="Calibri" w:eastAsia="Calibri" w:hAnsi="Calibri" w:cs="Calibri"/>
          <w:i/>
          <w:iCs/>
          <w:color w:val="000000" w:themeColor="text1"/>
        </w:rPr>
        <w:t>I understand that any new materials or revisions created with Affordable Learning Georgia funding must be developed in compliance with the specific accessibility standards defined in the Request for Proposals.</w:t>
      </w:r>
    </w:p>
    <w:p w14:paraId="2B8D60B0" w14:textId="1FC7DE40" w:rsidR="486B7255" w:rsidRDefault="486B7255" w:rsidP="58472704">
      <w:pPr>
        <w:pStyle w:val="Heading1"/>
      </w:pPr>
      <w:r w:rsidRPr="58472704">
        <w:rPr>
          <w:rFonts w:ascii="Calibri Light" w:eastAsia="Calibri Light" w:hAnsi="Calibri Light" w:cs="Calibri Light"/>
          <w:color w:val="2E74B5" w:themeColor="accent5" w:themeShade="BF"/>
        </w:rPr>
        <w:t>Letter of Support</w:t>
      </w:r>
    </w:p>
    <w:p w14:paraId="55ABF657" w14:textId="77B53520" w:rsidR="486B7255" w:rsidRDefault="486B7255" w:rsidP="58472704">
      <w:pPr>
        <w:spacing w:line="257" w:lineRule="exact"/>
      </w:pPr>
      <w:r w:rsidRPr="58472704">
        <w:rPr>
          <w:rFonts w:ascii="Calibri" w:eastAsia="Calibri" w:hAnsi="Calibri" w:cs="Calibri"/>
          <w:i/>
          <w:iCs/>
          <w:color w:val="000000" w:themeColor="text1"/>
        </w:rPr>
        <w:t>The Department Chair from the corresponding project, or the Department Chair’s direct report such as the Dean or Provost, must provide a signed Letter of Support for the project. This letter should acknowledge the following:</w:t>
      </w:r>
    </w:p>
    <w:p w14:paraId="49DD35CC" w14:textId="65C16EE3" w:rsidR="486B7255" w:rsidRDefault="486B7255" w:rsidP="58472704">
      <w:pPr>
        <w:pStyle w:val="ListParagraph"/>
        <w:numPr>
          <w:ilvl w:val="0"/>
          <w:numId w:val="6"/>
        </w:numPr>
        <w:spacing w:line="257" w:lineRule="auto"/>
        <w:rPr>
          <w:rFonts w:eastAsiaTheme="minorEastAsia"/>
          <w:i/>
          <w:iCs/>
          <w:color w:val="000000" w:themeColor="text1"/>
          <w:sz w:val="24"/>
          <w:szCs w:val="24"/>
        </w:rPr>
      </w:pPr>
      <w:r w:rsidRPr="58472704">
        <w:rPr>
          <w:rFonts w:ascii="Calibri" w:eastAsia="Calibri" w:hAnsi="Calibri" w:cs="Calibri"/>
          <w:i/>
          <w:iCs/>
          <w:color w:val="000000" w:themeColor="text1"/>
          <w:sz w:val="24"/>
          <w:szCs w:val="24"/>
        </w:rPr>
        <w:t xml:space="preserve">The department will provide support for fund disbursement in correspondence with the Grants/Business Office. </w:t>
      </w:r>
    </w:p>
    <w:p w14:paraId="7900A01A" w14:textId="36C4FA1B" w:rsidR="486B7255" w:rsidRDefault="486B7255" w:rsidP="58472704">
      <w:pPr>
        <w:pStyle w:val="ListParagraph"/>
        <w:numPr>
          <w:ilvl w:val="0"/>
          <w:numId w:val="6"/>
        </w:numPr>
        <w:spacing w:line="257" w:lineRule="auto"/>
        <w:rPr>
          <w:rFonts w:eastAsiaTheme="minorEastAsia"/>
          <w:i/>
          <w:iCs/>
          <w:color w:val="000000" w:themeColor="text1"/>
          <w:sz w:val="24"/>
          <w:szCs w:val="24"/>
        </w:rPr>
      </w:pPr>
      <w:r w:rsidRPr="58472704">
        <w:rPr>
          <w:rFonts w:ascii="Calibri" w:eastAsia="Calibri" w:hAnsi="Calibri" w:cs="Calibri"/>
          <w:i/>
          <w:iCs/>
          <w:color w:val="000000" w:themeColor="text1"/>
          <w:sz w:val="24"/>
          <w:szCs w:val="24"/>
        </w:rPr>
        <w:t xml:space="preserve">The department approves of the work on the proposal by the applicant(s). </w:t>
      </w:r>
    </w:p>
    <w:p w14:paraId="387F6E10" w14:textId="39D2B29C" w:rsidR="486B7255" w:rsidRDefault="486B7255" w:rsidP="58472704">
      <w:pPr>
        <w:pStyle w:val="ListParagraph"/>
        <w:numPr>
          <w:ilvl w:val="0"/>
          <w:numId w:val="6"/>
        </w:numPr>
        <w:spacing w:line="257" w:lineRule="auto"/>
        <w:rPr>
          <w:rFonts w:eastAsiaTheme="minorEastAsia"/>
          <w:i/>
          <w:iCs/>
          <w:color w:val="000000" w:themeColor="text1"/>
          <w:sz w:val="24"/>
          <w:szCs w:val="24"/>
        </w:rPr>
      </w:pPr>
      <w:r w:rsidRPr="58472704">
        <w:rPr>
          <w:rFonts w:ascii="Calibri" w:eastAsia="Calibri" w:hAnsi="Calibri" w:cs="Calibri"/>
          <w:i/>
          <w:iCs/>
          <w:color w:val="000000" w:themeColor="text1"/>
          <w:sz w:val="24"/>
          <w:szCs w:val="24"/>
        </w:rPr>
        <w:t>The department acknowledges the sustainability of these affordable resources after the grant work is complete.</w:t>
      </w:r>
    </w:p>
    <w:p w14:paraId="578E9279" w14:textId="74FA402B" w:rsidR="486B7255" w:rsidRDefault="486B7255" w:rsidP="58472704">
      <w:pPr>
        <w:spacing w:line="257" w:lineRule="exact"/>
      </w:pPr>
      <w:r w:rsidRPr="58472704">
        <w:rPr>
          <w:rFonts w:ascii="Calibri" w:eastAsia="Calibri" w:hAnsi="Calibri" w:cs="Calibri"/>
          <w:i/>
          <w:iCs/>
          <w:color w:val="000000" w:themeColor="text1"/>
        </w:rPr>
        <w:t xml:space="preserve"> </w:t>
      </w:r>
    </w:p>
    <w:p w14:paraId="42772EAB" w14:textId="7E975DCE" w:rsidR="486B7255" w:rsidRDefault="486B7255" w:rsidP="58472704">
      <w:pPr>
        <w:spacing w:line="257" w:lineRule="exact"/>
      </w:pPr>
      <w:r w:rsidRPr="58472704">
        <w:rPr>
          <w:rFonts w:ascii="Calibri" w:eastAsia="Calibri" w:hAnsi="Calibri" w:cs="Calibri"/>
          <w:i/>
          <w:iCs/>
          <w:color w:val="000000" w:themeColor="text1"/>
        </w:rPr>
        <w:t>In the case of multi-institutional affiliations, all participants’ institutions must provide a letter of support.</w:t>
      </w:r>
    </w:p>
    <w:p w14:paraId="129E2B64" w14:textId="7B0FB6CE" w:rsidR="486B7255" w:rsidRDefault="486B7255" w:rsidP="58472704">
      <w:pPr>
        <w:spacing w:line="257" w:lineRule="exact"/>
      </w:pPr>
      <w:r w:rsidRPr="58472704">
        <w:rPr>
          <w:rFonts w:ascii="Calibri" w:eastAsia="Calibri" w:hAnsi="Calibri" w:cs="Calibri"/>
          <w:i/>
          <w:iCs/>
          <w:color w:val="000000" w:themeColor="text1"/>
        </w:rPr>
        <w:t xml:space="preserve"> </w:t>
      </w:r>
    </w:p>
    <w:p w14:paraId="794A4FC4" w14:textId="76BCD862" w:rsidR="486B7255" w:rsidRDefault="486B7255" w:rsidP="58472704">
      <w:pPr>
        <w:spacing w:line="257" w:lineRule="exact"/>
      </w:pPr>
      <w:r w:rsidRPr="58472704">
        <w:rPr>
          <w:rFonts w:ascii="Calibri" w:eastAsia="Calibri" w:hAnsi="Calibri" w:cs="Calibri"/>
          <w:i/>
          <w:iCs/>
          <w:color w:val="000000" w:themeColor="text1"/>
        </w:rPr>
        <w:t xml:space="preserve">Please provide the name and title of the department chair (or other administrator) who provided you with the Letter of Support.  </w:t>
      </w:r>
      <w:r w:rsidRPr="58472704">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9345"/>
      </w:tblGrid>
      <w:tr w:rsidR="58472704" w14:paraId="73990378" w14:textId="77777777" w:rsidTr="58472704">
        <w:trPr>
          <w:trHeight w:val="1440"/>
        </w:trPr>
        <w:tc>
          <w:tcPr>
            <w:tcW w:w="9345" w:type="dxa"/>
            <w:tcBorders>
              <w:top w:val="single" w:sz="8" w:space="0" w:color="auto"/>
              <w:left w:val="single" w:sz="8" w:space="0" w:color="auto"/>
              <w:bottom w:val="single" w:sz="8" w:space="0" w:color="auto"/>
              <w:right w:val="single" w:sz="8" w:space="0" w:color="auto"/>
            </w:tcBorders>
          </w:tcPr>
          <w:p w14:paraId="52696E2A" w14:textId="0C087656" w:rsidR="58472704" w:rsidRDefault="58472704" w:rsidP="58472704">
            <w:r w:rsidRPr="58472704">
              <w:rPr>
                <w:rFonts w:ascii="Calibri" w:eastAsia="Calibri" w:hAnsi="Calibri" w:cs="Calibri"/>
                <w:i/>
                <w:iCs/>
                <w:color w:val="000000" w:themeColor="text1"/>
                <w:sz w:val="24"/>
                <w:szCs w:val="24"/>
              </w:rPr>
              <w:lastRenderedPageBreak/>
              <w:t xml:space="preserve"> </w:t>
            </w:r>
          </w:p>
        </w:tc>
      </w:tr>
    </w:tbl>
    <w:p w14:paraId="07F37936" w14:textId="0DA32453" w:rsidR="486B7255" w:rsidRDefault="486B7255" w:rsidP="58472704">
      <w:r w:rsidRPr="58472704">
        <w:rPr>
          <w:rFonts w:ascii="Calibri" w:eastAsia="Calibri" w:hAnsi="Calibri" w:cs="Calibri"/>
          <w:i/>
          <w:iCs/>
          <w:color w:val="000000" w:themeColor="text1"/>
        </w:rPr>
        <w:t xml:space="preserve"> </w:t>
      </w:r>
    </w:p>
    <w:p w14:paraId="290FCF0F" w14:textId="58ADA6AE" w:rsidR="486B7255" w:rsidRDefault="486B7255" w:rsidP="58472704">
      <w:pPr>
        <w:pStyle w:val="Heading1"/>
      </w:pPr>
      <w:r w:rsidRPr="58472704">
        <w:rPr>
          <w:rFonts w:ascii="Calibri Light" w:eastAsia="Calibri Light" w:hAnsi="Calibri Light" w:cs="Calibri Light"/>
          <w:color w:val="2E74B5" w:themeColor="accent5" w:themeShade="BF"/>
        </w:rPr>
        <w:t>Grants or Business Office Acknowledgment Form</w:t>
      </w:r>
    </w:p>
    <w:p w14:paraId="51CECBA2" w14:textId="73F23AA1" w:rsidR="486B7255" w:rsidRDefault="486B7255" w:rsidP="58472704">
      <w:pPr>
        <w:jc w:val="both"/>
      </w:pPr>
      <w:r w:rsidRPr="58472704">
        <w:rPr>
          <w:rFonts w:ascii="Calibri" w:eastAsia="Calibri" w:hAnsi="Calibri" w:cs="Calibri"/>
          <w:i/>
          <w:iCs/>
          <w:color w:val="000000" w:themeColor="text1"/>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644DE704" w14:textId="7DCB212E" w:rsidR="486B7255" w:rsidRDefault="486B7255" w:rsidP="58472704">
      <w:pPr>
        <w:jc w:val="both"/>
      </w:pPr>
      <w:r w:rsidRPr="58472704">
        <w:rPr>
          <w:rFonts w:ascii="Calibri" w:eastAsia="Calibri" w:hAnsi="Calibri" w:cs="Calibri"/>
          <w:i/>
          <w:iCs/>
          <w:color w:val="000000" w:themeColor="text1"/>
        </w:rPr>
        <w:t>In the case of multi-institutional affiliations, all participants’ institutions must provide this form.</w:t>
      </w:r>
    </w:p>
    <w:p w14:paraId="503A5A51" w14:textId="4F6DC1A7" w:rsidR="486B7255" w:rsidRDefault="486B7255" w:rsidP="58472704">
      <w:pPr>
        <w:jc w:val="both"/>
      </w:pPr>
      <w:r w:rsidRPr="58472704">
        <w:rPr>
          <w:rFonts w:ascii="Calibri" w:eastAsia="Calibri" w:hAnsi="Calibri" w:cs="Calibri"/>
          <w:i/>
          <w:iCs/>
          <w:color w:val="000000" w:themeColor="text1"/>
        </w:rPr>
        <w:t>Please provide the name and title of the grants or business office representative who provided you with the acknowledgement form.</w:t>
      </w:r>
    </w:p>
    <w:tbl>
      <w:tblPr>
        <w:tblStyle w:val="TableGrid"/>
        <w:tblW w:w="0" w:type="auto"/>
        <w:tblLayout w:type="fixed"/>
        <w:tblLook w:val="06A0" w:firstRow="1" w:lastRow="0" w:firstColumn="1" w:lastColumn="0" w:noHBand="1" w:noVBand="1"/>
      </w:tblPr>
      <w:tblGrid>
        <w:gridCol w:w="9345"/>
      </w:tblGrid>
      <w:tr w:rsidR="58472704" w14:paraId="52EB346D" w14:textId="77777777" w:rsidTr="3E5FE36F">
        <w:trPr>
          <w:trHeight w:val="1440"/>
        </w:trPr>
        <w:tc>
          <w:tcPr>
            <w:tcW w:w="9345" w:type="dxa"/>
            <w:tcBorders>
              <w:top w:val="single" w:sz="8" w:space="0" w:color="auto"/>
              <w:left w:val="single" w:sz="8" w:space="0" w:color="auto"/>
              <w:bottom w:val="single" w:sz="8" w:space="0" w:color="auto"/>
              <w:right w:val="single" w:sz="8" w:space="0" w:color="auto"/>
            </w:tcBorders>
          </w:tcPr>
          <w:p w14:paraId="6E4E7647" w14:textId="19B29004" w:rsidR="58472704" w:rsidRDefault="4C94B756" w:rsidP="58472704">
            <w:pPr>
              <w:jc w:val="both"/>
            </w:pPr>
            <w:r w:rsidRPr="3E5FE36F">
              <w:rPr>
                <w:rFonts w:ascii="Calibri" w:eastAsia="Calibri" w:hAnsi="Calibri" w:cs="Calibri"/>
                <w:i/>
                <w:iCs/>
                <w:color w:val="000000" w:themeColor="text1"/>
                <w:sz w:val="24"/>
                <w:szCs w:val="24"/>
              </w:rPr>
              <w:t xml:space="preserve"> </w:t>
            </w:r>
            <w:r w:rsidR="2FB8409F" w:rsidRPr="3E5FE36F">
              <w:rPr>
                <w:rFonts w:ascii="Calibri" w:eastAsia="Calibri" w:hAnsi="Calibri" w:cs="Calibri"/>
                <w:i/>
                <w:iCs/>
                <w:color w:val="000000" w:themeColor="text1"/>
                <w:sz w:val="24"/>
                <w:szCs w:val="24"/>
              </w:rPr>
              <w:t>Use the info from the support letter</w:t>
            </w:r>
          </w:p>
        </w:tc>
      </w:tr>
    </w:tbl>
    <w:p w14:paraId="643E37F3" w14:textId="0540B3FC" w:rsidR="486B7255" w:rsidRDefault="486B7255" w:rsidP="58472704">
      <w:pPr>
        <w:jc w:val="both"/>
      </w:pPr>
      <w:r w:rsidRPr="58472704">
        <w:rPr>
          <w:rFonts w:ascii="Calibri" w:eastAsia="Calibri" w:hAnsi="Calibri" w:cs="Calibri"/>
          <w:color w:val="000000" w:themeColor="text1"/>
        </w:rPr>
        <w:t xml:space="preserve"> </w:t>
      </w:r>
    </w:p>
    <w:p w14:paraId="6A513E23" w14:textId="4E6BEA87" w:rsidR="58472704" w:rsidRDefault="58472704" w:rsidP="58472704">
      <w:pPr>
        <w:jc w:val="both"/>
        <w:rPr>
          <w:rFonts w:ascii="Calibri" w:eastAsia="Calibri" w:hAnsi="Calibri" w:cs="Calibri"/>
          <w:color w:val="000000" w:themeColor="text1"/>
        </w:rPr>
      </w:pPr>
    </w:p>
    <w:p w14:paraId="4200E9E2" w14:textId="7C64F4D4" w:rsidR="58472704" w:rsidRDefault="58472704" w:rsidP="58472704"/>
    <w:sectPr w:rsidR="5847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A75"/>
    <w:multiLevelType w:val="hybridMultilevel"/>
    <w:tmpl w:val="A02AF77C"/>
    <w:lvl w:ilvl="0" w:tplc="03EA7DA8">
      <w:start w:val="1"/>
      <w:numFmt w:val="bullet"/>
      <w:lvlText w:val="·"/>
      <w:lvlJc w:val="left"/>
      <w:pPr>
        <w:ind w:left="720" w:hanging="360"/>
      </w:pPr>
      <w:rPr>
        <w:rFonts w:ascii="Symbol" w:hAnsi="Symbol" w:hint="default"/>
      </w:rPr>
    </w:lvl>
    <w:lvl w:ilvl="1" w:tplc="3BD605EE">
      <w:start w:val="1"/>
      <w:numFmt w:val="bullet"/>
      <w:lvlText w:val="o"/>
      <w:lvlJc w:val="left"/>
      <w:pPr>
        <w:ind w:left="1440" w:hanging="360"/>
      </w:pPr>
      <w:rPr>
        <w:rFonts w:ascii="Courier New" w:hAnsi="Courier New" w:hint="default"/>
      </w:rPr>
    </w:lvl>
    <w:lvl w:ilvl="2" w:tplc="EC704D86">
      <w:start w:val="1"/>
      <w:numFmt w:val="bullet"/>
      <w:lvlText w:val=""/>
      <w:lvlJc w:val="left"/>
      <w:pPr>
        <w:ind w:left="2160" w:hanging="360"/>
      </w:pPr>
      <w:rPr>
        <w:rFonts w:ascii="Wingdings" w:hAnsi="Wingdings" w:hint="default"/>
      </w:rPr>
    </w:lvl>
    <w:lvl w:ilvl="3" w:tplc="A0B27D08">
      <w:start w:val="1"/>
      <w:numFmt w:val="bullet"/>
      <w:lvlText w:val=""/>
      <w:lvlJc w:val="left"/>
      <w:pPr>
        <w:ind w:left="2880" w:hanging="360"/>
      </w:pPr>
      <w:rPr>
        <w:rFonts w:ascii="Symbol" w:hAnsi="Symbol" w:hint="default"/>
      </w:rPr>
    </w:lvl>
    <w:lvl w:ilvl="4" w:tplc="133ADD0C">
      <w:start w:val="1"/>
      <w:numFmt w:val="bullet"/>
      <w:lvlText w:val="o"/>
      <w:lvlJc w:val="left"/>
      <w:pPr>
        <w:ind w:left="3600" w:hanging="360"/>
      </w:pPr>
      <w:rPr>
        <w:rFonts w:ascii="Courier New" w:hAnsi="Courier New" w:hint="default"/>
      </w:rPr>
    </w:lvl>
    <w:lvl w:ilvl="5" w:tplc="CB840E88">
      <w:start w:val="1"/>
      <w:numFmt w:val="bullet"/>
      <w:lvlText w:val=""/>
      <w:lvlJc w:val="left"/>
      <w:pPr>
        <w:ind w:left="4320" w:hanging="360"/>
      </w:pPr>
      <w:rPr>
        <w:rFonts w:ascii="Wingdings" w:hAnsi="Wingdings" w:hint="default"/>
      </w:rPr>
    </w:lvl>
    <w:lvl w:ilvl="6" w:tplc="E65A9B3C">
      <w:start w:val="1"/>
      <w:numFmt w:val="bullet"/>
      <w:lvlText w:val=""/>
      <w:lvlJc w:val="left"/>
      <w:pPr>
        <w:ind w:left="5040" w:hanging="360"/>
      </w:pPr>
      <w:rPr>
        <w:rFonts w:ascii="Symbol" w:hAnsi="Symbol" w:hint="default"/>
      </w:rPr>
    </w:lvl>
    <w:lvl w:ilvl="7" w:tplc="D8282556">
      <w:start w:val="1"/>
      <w:numFmt w:val="bullet"/>
      <w:lvlText w:val="o"/>
      <w:lvlJc w:val="left"/>
      <w:pPr>
        <w:ind w:left="5760" w:hanging="360"/>
      </w:pPr>
      <w:rPr>
        <w:rFonts w:ascii="Courier New" w:hAnsi="Courier New" w:hint="default"/>
      </w:rPr>
    </w:lvl>
    <w:lvl w:ilvl="8" w:tplc="B930ED9E">
      <w:start w:val="1"/>
      <w:numFmt w:val="bullet"/>
      <w:lvlText w:val=""/>
      <w:lvlJc w:val="left"/>
      <w:pPr>
        <w:ind w:left="6480" w:hanging="360"/>
      </w:pPr>
      <w:rPr>
        <w:rFonts w:ascii="Wingdings" w:hAnsi="Wingdings" w:hint="default"/>
      </w:rPr>
    </w:lvl>
  </w:abstractNum>
  <w:abstractNum w:abstractNumId="1" w15:restartNumberingAfterBreak="0">
    <w:nsid w:val="2FB20281"/>
    <w:multiLevelType w:val="hybridMultilevel"/>
    <w:tmpl w:val="7E306AA6"/>
    <w:lvl w:ilvl="0" w:tplc="EFF8C2D8">
      <w:start w:val="1"/>
      <w:numFmt w:val="bullet"/>
      <w:lvlText w:val=""/>
      <w:lvlJc w:val="left"/>
      <w:pPr>
        <w:ind w:left="720" w:hanging="360"/>
      </w:pPr>
      <w:rPr>
        <w:rFonts w:ascii="Symbol" w:hAnsi="Symbol" w:hint="default"/>
      </w:rPr>
    </w:lvl>
    <w:lvl w:ilvl="1" w:tplc="5F301E3A">
      <w:start w:val="1"/>
      <w:numFmt w:val="bullet"/>
      <w:lvlText w:val="o"/>
      <w:lvlJc w:val="left"/>
      <w:pPr>
        <w:ind w:left="1440" w:hanging="360"/>
      </w:pPr>
      <w:rPr>
        <w:rFonts w:ascii="Courier New" w:hAnsi="Courier New" w:hint="default"/>
      </w:rPr>
    </w:lvl>
    <w:lvl w:ilvl="2" w:tplc="D904F40E">
      <w:start w:val="1"/>
      <w:numFmt w:val="bullet"/>
      <w:lvlText w:val=""/>
      <w:lvlJc w:val="left"/>
      <w:pPr>
        <w:ind w:left="2160" w:hanging="360"/>
      </w:pPr>
      <w:rPr>
        <w:rFonts w:ascii="Wingdings" w:hAnsi="Wingdings" w:hint="default"/>
      </w:rPr>
    </w:lvl>
    <w:lvl w:ilvl="3" w:tplc="50702E6C">
      <w:start w:val="1"/>
      <w:numFmt w:val="bullet"/>
      <w:lvlText w:val=""/>
      <w:lvlJc w:val="left"/>
      <w:pPr>
        <w:ind w:left="2880" w:hanging="360"/>
      </w:pPr>
      <w:rPr>
        <w:rFonts w:ascii="Symbol" w:hAnsi="Symbol" w:hint="default"/>
      </w:rPr>
    </w:lvl>
    <w:lvl w:ilvl="4" w:tplc="6206DA26">
      <w:start w:val="1"/>
      <w:numFmt w:val="bullet"/>
      <w:lvlText w:val="o"/>
      <w:lvlJc w:val="left"/>
      <w:pPr>
        <w:ind w:left="3600" w:hanging="360"/>
      </w:pPr>
      <w:rPr>
        <w:rFonts w:ascii="Courier New" w:hAnsi="Courier New" w:hint="default"/>
      </w:rPr>
    </w:lvl>
    <w:lvl w:ilvl="5" w:tplc="9696A2B4">
      <w:start w:val="1"/>
      <w:numFmt w:val="bullet"/>
      <w:lvlText w:val=""/>
      <w:lvlJc w:val="left"/>
      <w:pPr>
        <w:ind w:left="4320" w:hanging="360"/>
      </w:pPr>
      <w:rPr>
        <w:rFonts w:ascii="Wingdings" w:hAnsi="Wingdings" w:hint="default"/>
      </w:rPr>
    </w:lvl>
    <w:lvl w:ilvl="6" w:tplc="66D21DE4">
      <w:start w:val="1"/>
      <w:numFmt w:val="bullet"/>
      <w:lvlText w:val=""/>
      <w:lvlJc w:val="left"/>
      <w:pPr>
        <w:ind w:left="5040" w:hanging="360"/>
      </w:pPr>
      <w:rPr>
        <w:rFonts w:ascii="Symbol" w:hAnsi="Symbol" w:hint="default"/>
      </w:rPr>
    </w:lvl>
    <w:lvl w:ilvl="7" w:tplc="27A44576">
      <w:start w:val="1"/>
      <w:numFmt w:val="bullet"/>
      <w:lvlText w:val="o"/>
      <w:lvlJc w:val="left"/>
      <w:pPr>
        <w:ind w:left="5760" w:hanging="360"/>
      </w:pPr>
      <w:rPr>
        <w:rFonts w:ascii="Courier New" w:hAnsi="Courier New" w:hint="default"/>
      </w:rPr>
    </w:lvl>
    <w:lvl w:ilvl="8" w:tplc="45427AAC">
      <w:start w:val="1"/>
      <w:numFmt w:val="bullet"/>
      <w:lvlText w:val=""/>
      <w:lvlJc w:val="left"/>
      <w:pPr>
        <w:ind w:left="6480" w:hanging="360"/>
      </w:pPr>
      <w:rPr>
        <w:rFonts w:ascii="Wingdings" w:hAnsi="Wingdings" w:hint="default"/>
      </w:rPr>
    </w:lvl>
  </w:abstractNum>
  <w:abstractNum w:abstractNumId="2" w15:restartNumberingAfterBreak="0">
    <w:nsid w:val="40430779"/>
    <w:multiLevelType w:val="hybridMultilevel"/>
    <w:tmpl w:val="A2089B1A"/>
    <w:lvl w:ilvl="0" w:tplc="D2F20C38">
      <w:start w:val="1"/>
      <w:numFmt w:val="bullet"/>
      <w:lvlText w:val="·"/>
      <w:lvlJc w:val="left"/>
      <w:pPr>
        <w:ind w:left="720" w:hanging="360"/>
      </w:pPr>
      <w:rPr>
        <w:rFonts w:ascii="Symbol" w:hAnsi="Symbol" w:hint="default"/>
      </w:rPr>
    </w:lvl>
    <w:lvl w:ilvl="1" w:tplc="010C83F2">
      <w:start w:val="1"/>
      <w:numFmt w:val="bullet"/>
      <w:lvlText w:val="o"/>
      <w:lvlJc w:val="left"/>
      <w:pPr>
        <w:ind w:left="1440" w:hanging="360"/>
      </w:pPr>
      <w:rPr>
        <w:rFonts w:ascii="Courier New" w:hAnsi="Courier New" w:hint="default"/>
      </w:rPr>
    </w:lvl>
    <w:lvl w:ilvl="2" w:tplc="5D12FEA4">
      <w:start w:val="1"/>
      <w:numFmt w:val="bullet"/>
      <w:lvlText w:val=""/>
      <w:lvlJc w:val="left"/>
      <w:pPr>
        <w:ind w:left="2160" w:hanging="360"/>
      </w:pPr>
      <w:rPr>
        <w:rFonts w:ascii="Wingdings" w:hAnsi="Wingdings" w:hint="default"/>
      </w:rPr>
    </w:lvl>
    <w:lvl w:ilvl="3" w:tplc="81AE60E2">
      <w:start w:val="1"/>
      <w:numFmt w:val="bullet"/>
      <w:lvlText w:val=""/>
      <w:lvlJc w:val="left"/>
      <w:pPr>
        <w:ind w:left="2880" w:hanging="360"/>
      </w:pPr>
      <w:rPr>
        <w:rFonts w:ascii="Symbol" w:hAnsi="Symbol" w:hint="default"/>
      </w:rPr>
    </w:lvl>
    <w:lvl w:ilvl="4" w:tplc="3340AD28">
      <w:start w:val="1"/>
      <w:numFmt w:val="bullet"/>
      <w:lvlText w:val="o"/>
      <w:lvlJc w:val="left"/>
      <w:pPr>
        <w:ind w:left="3600" w:hanging="360"/>
      </w:pPr>
      <w:rPr>
        <w:rFonts w:ascii="Courier New" w:hAnsi="Courier New" w:hint="default"/>
      </w:rPr>
    </w:lvl>
    <w:lvl w:ilvl="5" w:tplc="6A4C4CC6">
      <w:start w:val="1"/>
      <w:numFmt w:val="bullet"/>
      <w:lvlText w:val=""/>
      <w:lvlJc w:val="left"/>
      <w:pPr>
        <w:ind w:left="4320" w:hanging="360"/>
      </w:pPr>
      <w:rPr>
        <w:rFonts w:ascii="Wingdings" w:hAnsi="Wingdings" w:hint="default"/>
      </w:rPr>
    </w:lvl>
    <w:lvl w:ilvl="6" w:tplc="AC560DD4">
      <w:start w:val="1"/>
      <w:numFmt w:val="bullet"/>
      <w:lvlText w:val=""/>
      <w:lvlJc w:val="left"/>
      <w:pPr>
        <w:ind w:left="5040" w:hanging="360"/>
      </w:pPr>
      <w:rPr>
        <w:rFonts w:ascii="Symbol" w:hAnsi="Symbol" w:hint="default"/>
      </w:rPr>
    </w:lvl>
    <w:lvl w:ilvl="7" w:tplc="F1BA3682">
      <w:start w:val="1"/>
      <w:numFmt w:val="bullet"/>
      <w:lvlText w:val="o"/>
      <w:lvlJc w:val="left"/>
      <w:pPr>
        <w:ind w:left="5760" w:hanging="360"/>
      </w:pPr>
      <w:rPr>
        <w:rFonts w:ascii="Courier New" w:hAnsi="Courier New" w:hint="default"/>
      </w:rPr>
    </w:lvl>
    <w:lvl w:ilvl="8" w:tplc="86086D2C">
      <w:start w:val="1"/>
      <w:numFmt w:val="bullet"/>
      <w:lvlText w:val=""/>
      <w:lvlJc w:val="left"/>
      <w:pPr>
        <w:ind w:left="6480" w:hanging="360"/>
      </w:pPr>
      <w:rPr>
        <w:rFonts w:ascii="Wingdings" w:hAnsi="Wingdings" w:hint="default"/>
      </w:rPr>
    </w:lvl>
  </w:abstractNum>
  <w:abstractNum w:abstractNumId="3" w15:restartNumberingAfterBreak="0">
    <w:nsid w:val="46ED24AD"/>
    <w:multiLevelType w:val="hybridMultilevel"/>
    <w:tmpl w:val="9134256C"/>
    <w:lvl w:ilvl="0" w:tplc="F3EE76B4">
      <w:start w:val="1"/>
      <w:numFmt w:val="bullet"/>
      <w:lvlText w:val="·"/>
      <w:lvlJc w:val="left"/>
      <w:pPr>
        <w:ind w:left="720" w:hanging="360"/>
      </w:pPr>
      <w:rPr>
        <w:rFonts w:ascii="Symbol" w:hAnsi="Symbol" w:hint="default"/>
      </w:rPr>
    </w:lvl>
    <w:lvl w:ilvl="1" w:tplc="6E52D410">
      <w:start w:val="1"/>
      <w:numFmt w:val="bullet"/>
      <w:lvlText w:val="o"/>
      <w:lvlJc w:val="left"/>
      <w:pPr>
        <w:ind w:left="1440" w:hanging="360"/>
      </w:pPr>
      <w:rPr>
        <w:rFonts w:ascii="Courier New" w:hAnsi="Courier New" w:hint="default"/>
      </w:rPr>
    </w:lvl>
    <w:lvl w:ilvl="2" w:tplc="13A28952">
      <w:start w:val="1"/>
      <w:numFmt w:val="bullet"/>
      <w:lvlText w:val=""/>
      <w:lvlJc w:val="left"/>
      <w:pPr>
        <w:ind w:left="2160" w:hanging="360"/>
      </w:pPr>
      <w:rPr>
        <w:rFonts w:ascii="Wingdings" w:hAnsi="Wingdings" w:hint="default"/>
      </w:rPr>
    </w:lvl>
    <w:lvl w:ilvl="3" w:tplc="97B68C16">
      <w:start w:val="1"/>
      <w:numFmt w:val="bullet"/>
      <w:lvlText w:val=""/>
      <w:lvlJc w:val="left"/>
      <w:pPr>
        <w:ind w:left="2880" w:hanging="360"/>
      </w:pPr>
      <w:rPr>
        <w:rFonts w:ascii="Symbol" w:hAnsi="Symbol" w:hint="default"/>
      </w:rPr>
    </w:lvl>
    <w:lvl w:ilvl="4" w:tplc="8FBEE04E">
      <w:start w:val="1"/>
      <w:numFmt w:val="bullet"/>
      <w:lvlText w:val="o"/>
      <w:lvlJc w:val="left"/>
      <w:pPr>
        <w:ind w:left="3600" w:hanging="360"/>
      </w:pPr>
      <w:rPr>
        <w:rFonts w:ascii="Courier New" w:hAnsi="Courier New" w:hint="default"/>
      </w:rPr>
    </w:lvl>
    <w:lvl w:ilvl="5" w:tplc="CDBE87D0">
      <w:start w:val="1"/>
      <w:numFmt w:val="bullet"/>
      <w:lvlText w:val=""/>
      <w:lvlJc w:val="left"/>
      <w:pPr>
        <w:ind w:left="4320" w:hanging="360"/>
      </w:pPr>
      <w:rPr>
        <w:rFonts w:ascii="Wingdings" w:hAnsi="Wingdings" w:hint="default"/>
      </w:rPr>
    </w:lvl>
    <w:lvl w:ilvl="6" w:tplc="B55C3296">
      <w:start w:val="1"/>
      <w:numFmt w:val="bullet"/>
      <w:lvlText w:val=""/>
      <w:lvlJc w:val="left"/>
      <w:pPr>
        <w:ind w:left="5040" w:hanging="360"/>
      </w:pPr>
      <w:rPr>
        <w:rFonts w:ascii="Symbol" w:hAnsi="Symbol" w:hint="default"/>
      </w:rPr>
    </w:lvl>
    <w:lvl w:ilvl="7" w:tplc="16DA2A26">
      <w:start w:val="1"/>
      <w:numFmt w:val="bullet"/>
      <w:lvlText w:val="o"/>
      <w:lvlJc w:val="left"/>
      <w:pPr>
        <w:ind w:left="5760" w:hanging="360"/>
      </w:pPr>
      <w:rPr>
        <w:rFonts w:ascii="Courier New" w:hAnsi="Courier New" w:hint="default"/>
      </w:rPr>
    </w:lvl>
    <w:lvl w:ilvl="8" w:tplc="396AF42E">
      <w:start w:val="1"/>
      <w:numFmt w:val="bullet"/>
      <w:lvlText w:val=""/>
      <w:lvlJc w:val="left"/>
      <w:pPr>
        <w:ind w:left="6480" w:hanging="360"/>
      </w:pPr>
      <w:rPr>
        <w:rFonts w:ascii="Wingdings" w:hAnsi="Wingdings" w:hint="default"/>
      </w:rPr>
    </w:lvl>
  </w:abstractNum>
  <w:abstractNum w:abstractNumId="4" w15:restartNumberingAfterBreak="0">
    <w:nsid w:val="59F43FB9"/>
    <w:multiLevelType w:val="hybridMultilevel"/>
    <w:tmpl w:val="A5A66464"/>
    <w:lvl w:ilvl="0" w:tplc="E9EE11D0">
      <w:start w:val="1"/>
      <w:numFmt w:val="decimal"/>
      <w:lvlText w:val="%1."/>
      <w:lvlJc w:val="left"/>
      <w:pPr>
        <w:ind w:left="720" w:hanging="360"/>
      </w:pPr>
    </w:lvl>
    <w:lvl w:ilvl="1" w:tplc="DFB4B69A">
      <w:start w:val="1"/>
      <w:numFmt w:val="lowerLetter"/>
      <w:lvlText w:val="%2."/>
      <w:lvlJc w:val="left"/>
      <w:pPr>
        <w:ind w:left="1440" w:hanging="360"/>
      </w:pPr>
    </w:lvl>
    <w:lvl w:ilvl="2" w:tplc="D2CA4C3A">
      <w:start w:val="1"/>
      <w:numFmt w:val="lowerRoman"/>
      <w:lvlText w:val="%3."/>
      <w:lvlJc w:val="right"/>
      <w:pPr>
        <w:ind w:left="2160" w:hanging="180"/>
      </w:pPr>
    </w:lvl>
    <w:lvl w:ilvl="3" w:tplc="9AC64478">
      <w:start w:val="1"/>
      <w:numFmt w:val="decimal"/>
      <w:lvlText w:val="%4."/>
      <w:lvlJc w:val="left"/>
      <w:pPr>
        <w:ind w:left="2880" w:hanging="360"/>
      </w:pPr>
    </w:lvl>
    <w:lvl w:ilvl="4" w:tplc="13DAE8E4">
      <w:start w:val="1"/>
      <w:numFmt w:val="lowerLetter"/>
      <w:lvlText w:val="%5."/>
      <w:lvlJc w:val="left"/>
      <w:pPr>
        <w:ind w:left="3600" w:hanging="360"/>
      </w:pPr>
    </w:lvl>
    <w:lvl w:ilvl="5" w:tplc="04EE9324">
      <w:start w:val="1"/>
      <w:numFmt w:val="lowerRoman"/>
      <w:lvlText w:val="%6."/>
      <w:lvlJc w:val="right"/>
      <w:pPr>
        <w:ind w:left="4320" w:hanging="180"/>
      </w:pPr>
    </w:lvl>
    <w:lvl w:ilvl="6" w:tplc="5936FD6E">
      <w:start w:val="1"/>
      <w:numFmt w:val="decimal"/>
      <w:lvlText w:val="%7."/>
      <w:lvlJc w:val="left"/>
      <w:pPr>
        <w:ind w:left="5040" w:hanging="360"/>
      </w:pPr>
    </w:lvl>
    <w:lvl w:ilvl="7" w:tplc="0A3E58B8">
      <w:start w:val="1"/>
      <w:numFmt w:val="lowerLetter"/>
      <w:lvlText w:val="%8."/>
      <w:lvlJc w:val="left"/>
      <w:pPr>
        <w:ind w:left="5760" w:hanging="360"/>
      </w:pPr>
    </w:lvl>
    <w:lvl w:ilvl="8" w:tplc="0E30BD7C">
      <w:start w:val="1"/>
      <w:numFmt w:val="lowerRoman"/>
      <w:lvlText w:val="%9."/>
      <w:lvlJc w:val="right"/>
      <w:pPr>
        <w:ind w:left="6480" w:hanging="180"/>
      </w:pPr>
    </w:lvl>
  </w:abstractNum>
  <w:abstractNum w:abstractNumId="5" w15:restartNumberingAfterBreak="0">
    <w:nsid w:val="78BC068D"/>
    <w:multiLevelType w:val="hybridMultilevel"/>
    <w:tmpl w:val="EA44CB6C"/>
    <w:lvl w:ilvl="0" w:tplc="67A49368">
      <w:start w:val="1"/>
      <w:numFmt w:val="bullet"/>
      <w:lvlText w:val="·"/>
      <w:lvlJc w:val="left"/>
      <w:pPr>
        <w:ind w:left="720" w:hanging="360"/>
      </w:pPr>
      <w:rPr>
        <w:rFonts w:ascii="Symbol" w:hAnsi="Symbol" w:hint="default"/>
      </w:rPr>
    </w:lvl>
    <w:lvl w:ilvl="1" w:tplc="A86CD8C4">
      <w:start w:val="1"/>
      <w:numFmt w:val="bullet"/>
      <w:lvlText w:val="o"/>
      <w:lvlJc w:val="left"/>
      <w:pPr>
        <w:ind w:left="1440" w:hanging="360"/>
      </w:pPr>
      <w:rPr>
        <w:rFonts w:ascii="Courier New" w:hAnsi="Courier New" w:hint="default"/>
      </w:rPr>
    </w:lvl>
    <w:lvl w:ilvl="2" w:tplc="9AF65CE4">
      <w:start w:val="1"/>
      <w:numFmt w:val="bullet"/>
      <w:lvlText w:val=""/>
      <w:lvlJc w:val="left"/>
      <w:pPr>
        <w:ind w:left="2160" w:hanging="360"/>
      </w:pPr>
      <w:rPr>
        <w:rFonts w:ascii="Wingdings" w:hAnsi="Wingdings" w:hint="default"/>
      </w:rPr>
    </w:lvl>
    <w:lvl w:ilvl="3" w:tplc="11EE4132">
      <w:start w:val="1"/>
      <w:numFmt w:val="bullet"/>
      <w:lvlText w:val=""/>
      <w:lvlJc w:val="left"/>
      <w:pPr>
        <w:ind w:left="2880" w:hanging="360"/>
      </w:pPr>
      <w:rPr>
        <w:rFonts w:ascii="Symbol" w:hAnsi="Symbol" w:hint="default"/>
      </w:rPr>
    </w:lvl>
    <w:lvl w:ilvl="4" w:tplc="7E32B3BA">
      <w:start w:val="1"/>
      <w:numFmt w:val="bullet"/>
      <w:lvlText w:val="o"/>
      <w:lvlJc w:val="left"/>
      <w:pPr>
        <w:ind w:left="3600" w:hanging="360"/>
      </w:pPr>
      <w:rPr>
        <w:rFonts w:ascii="Courier New" w:hAnsi="Courier New" w:hint="default"/>
      </w:rPr>
    </w:lvl>
    <w:lvl w:ilvl="5" w:tplc="69160306">
      <w:start w:val="1"/>
      <w:numFmt w:val="bullet"/>
      <w:lvlText w:val=""/>
      <w:lvlJc w:val="left"/>
      <w:pPr>
        <w:ind w:left="4320" w:hanging="360"/>
      </w:pPr>
      <w:rPr>
        <w:rFonts w:ascii="Wingdings" w:hAnsi="Wingdings" w:hint="default"/>
      </w:rPr>
    </w:lvl>
    <w:lvl w:ilvl="6" w:tplc="435CB3AC">
      <w:start w:val="1"/>
      <w:numFmt w:val="bullet"/>
      <w:lvlText w:val=""/>
      <w:lvlJc w:val="left"/>
      <w:pPr>
        <w:ind w:left="5040" w:hanging="360"/>
      </w:pPr>
      <w:rPr>
        <w:rFonts w:ascii="Symbol" w:hAnsi="Symbol" w:hint="default"/>
      </w:rPr>
    </w:lvl>
    <w:lvl w:ilvl="7" w:tplc="4080DDC6">
      <w:start w:val="1"/>
      <w:numFmt w:val="bullet"/>
      <w:lvlText w:val="o"/>
      <w:lvlJc w:val="left"/>
      <w:pPr>
        <w:ind w:left="5760" w:hanging="360"/>
      </w:pPr>
      <w:rPr>
        <w:rFonts w:ascii="Courier New" w:hAnsi="Courier New" w:hint="default"/>
      </w:rPr>
    </w:lvl>
    <w:lvl w:ilvl="8" w:tplc="8572CC16">
      <w:start w:val="1"/>
      <w:numFmt w:val="bullet"/>
      <w:lvlText w:val=""/>
      <w:lvlJc w:val="left"/>
      <w:pPr>
        <w:ind w:left="6480" w:hanging="360"/>
      </w:pPr>
      <w:rPr>
        <w:rFonts w:ascii="Wingdings" w:hAnsi="Wingdings" w:hint="default"/>
      </w:rPr>
    </w:lvl>
  </w:abstractNum>
  <w:abstractNum w:abstractNumId="6" w15:restartNumberingAfterBreak="0">
    <w:nsid w:val="78C27AEC"/>
    <w:multiLevelType w:val="multilevel"/>
    <w:tmpl w:val="FAEC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C0"/>
    <w:rsid w:val="00194DEE"/>
    <w:rsid w:val="0048167B"/>
    <w:rsid w:val="00777BF0"/>
    <w:rsid w:val="009663C0"/>
    <w:rsid w:val="00B0023E"/>
    <w:rsid w:val="00F13345"/>
    <w:rsid w:val="0170E1B0"/>
    <w:rsid w:val="01A0B1D6"/>
    <w:rsid w:val="01E3E6DC"/>
    <w:rsid w:val="0235D186"/>
    <w:rsid w:val="0364FB49"/>
    <w:rsid w:val="038B03B4"/>
    <w:rsid w:val="05408331"/>
    <w:rsid w:val="0651F9BF"/>
    <w:rsid w:val="069C7697"/>
    <w:rsid w:val="077E59DE"/>
    <w:rsid w:val="07B51A44"/>
    <w:rsid w:val="08B569FE"/>
    <w:rsid w:val="08EC8BDF"/>
    <w:rsid w:val="08FB689F"/>
    <w:rsid w:val="090B0F57"/>
    <w:rsid w:val="09EBF7C4"/>
    <w:rsid w:val="0A75F147"/>
    <w:rsid w:val="0AB5FAA0"/>
    <w:rsid w:val="0ACD1258"/>
    <w:rsid w:val="0ACF22FD"/>
    <w:rsid w:val="0B550E38"/>
    <w:rsid w:val="0B586AFA"/>
    <w:rsid w:val="0BB1621D"/>
    <w:rsid w:val="0BED0AC0"/>
    <w:rsid w:val="0C11C1A8"/>
    <w:rsid w:val="0C597617"/>
    <w:rsid w:val="0D0D8626"/>
    <w:rsid w:val="0DED9B62"/>
    <w:rsid w:val="0F896BC3"/>
    <w:rsid w:val="10274263"/>
    <w:rsid w:val="10359D79"/>
    <w:rsid w:val="107D2EB6"/>
    <w:rsid w:val="117F7C07"/>
    <w:rsid w:val="1260CC6E"/>
    <w:rsid w:val="12680308"/>
    <w:rsid w:val="1290AB21"/>
    <w:rsid w:val="12B812AF"/>
    <w:rsid w:val="13475C9A"/>
    <w:rsid w:val="1388A6B1"/>
    <w:rsid w:val="13CDF7D5"/>
    <w:rsid w:val="13EC124D"/>
    <w:rsid w:val="13F81CA5"/>
    <w:rsid w:val="146A5566"/>
    <w:rsid w:val="14A4F06B"/>
    <w:rsid w:val="15E692F7"/>
    <w:rsid w:val="15EFB371"/>
    <w:rsid w:val="17725B75"/>
    <w:rsid w:val="17CED922"/>
    <w:rsid w:val="18AB3A20"/>
    <w:rsid w:val="19518126"/>
    <w:rsid w:val="19F24E1D"/>
    <w:rsid w:val="1B76FCFC"/>
    <w:rsid w:val="1D1F2995"/>
    <w:rsid w:val="1D83C9E2"/>
    <w:rsid w:val="1E3399D6"/>
    <w:rsid w:val="1E8E2693"/>
    <w:rsid w:val="1F0B9BED"/>
    <w:rsid w:val="1F8194F5"/>
    <w:rsid w:val="215D8FA5"/>
    <w:rsid w:val="21C9B4AC"/>
    <w:rsid w:val="227A5D94"/>
    <w:rsid w:val="234DB2F7"/>
    <w:rsid w:val="235DC6B7"/>
    <w:rsid w:val="249A303A"/>
    <w:rsid w:val="25082C65"/>
    <w:rsid w:val="25205E98"/>
    <w:rsid w:val="258280D4"/>
    <w:rsid w:val="25B1D34B"/>
    <w:rsid w:val="264902C3"/>
    <w:rsid w:val="264DD733"/>
    <w:rsid w:val="26B1BB2B"/>
    <w:rsid w:val="26B49537"/>
    <w:rsid w:val="270A818A"/>
    <w:rsid w:val="2715BC81"/>
    <w:rsid w:val="27B3A1BB"/>
    <w:rsid w:val="29660B19"/>
    <w:rsid w:val="2A5B67E3"/>
    <w:rsid w:val="2A73A1B0"/>
    <w:rsid w:val="2B034EE8"/>
    <w:rsid w:val="2BDDF2AD"/>
    <w:rsid w:val="2C0201D5"/>
    <w:rsid w:val="2C1ED171"/>
    <w:rsid w:val="2E15B511"/>
    <w:rsid w:val="2FA7570B"/>
    <w:rsid w:val="2FB8409F"/>
    <w:rsid w:val="302E8304"/>
    <w:rsid w:val="307308B0"/>
    <w:rsid w:val="307E339D"/>
    <w:rsid w:val="30D69DC8"/>
    <w:rsid w:val="314DD6BB"/>
    <w:rsid w:val="335964AE"/>
    <w:rsid w:val="335F9801"/>
    <w:rsid w:val="33CFDC35"/>
    <w:rsid w:val="33D7A10F"/>
    <w:rsid w:val="3419E599"/>
    <w:rsid w:val="3506EC55"/>
    <w:rsid w:val="358E69D2"/>
    <w:rsid w:val="369C5D53"/>
    <w:rsid w:val="36B2D1FE"/>
    <w:rsid w:val="36BB8F59"/>
    <w:rsid w:val="36E19B2F"/>
    <w:rsid w:val="371DC88D"/>
    <w:rsid w:val="37208F75"/>
    <w:rsid w:val="37472A15"/>
    <w:rsid w:val="37A6908F"/>
    <w:rsid w:val="3851E9EB"/>
    <w:rsid w:val="38C47EE6"/>
    <w:rsid w:val="38E62B46"/>
    <w:rsid w:val="39D0EE2A"/>
    <w:rsid w:val="3B34C44E"/>
    <w:rsid w:val="3C7630AF"/>
    <w:rsid w:val="3C78C4BA"/>
    <w:rsid w:val="3CA1F74E"/>
    <w:rsid w:val="3CB6B7A0"/>
    <w:rsid w:val="3D11FE3A"/>
    <w:rsid w:val="3DB051CA"/>
    <w:rsid w:val="3E0C20F5"/>
    <w:rsid w:val="3E3470E7"/>
    <w:rsid w:val="3E34911B"/>
    <w:rsid w:val="3E5FE36F"/>
    <w:rsid w:val="3EB9855F"/>
    <w:rsid w:val="3FCF9DFF"/>
    <w:rsid w:val="3FDA9081"/>
    <w:rsid w:val="41C6BE80"/>
    <w:rsid w:val="421D3A5D"/>
    <w:rsid w:val="4222D9D5"/>
    <w:rsid w:val="423A23B7"/>
    <w:rsid w:val="42B361D3"/>
    <w:rsid w:val="4408BC43"/>
    <w:rsid w:val="44473B2B"/>
    <w:rsid w:val="45ABD64A"/>
    <w:rsid w:val="468ED8EA"/>
    <w:rsid w:val="469F537C"/>
    <w:rsid w:val="46B25314"/>
    <w:rsid w:val="47EEEDA5"/>
    <w:rsid w:val="47F83B57"/>
    <w:rsid w:val="486B7255"/>
    <w:rsid w:val="49D758E5"/>
    <w:rsid w:val="49FBE0F9"/>
    <w:rsid w:val="4A01E1DB"/>
    <w:rsid w:val="4AC623AA"/>
    <w:rsid w:val="4AE05AB2"/>
    <w:rsid w:val="4B00F014"/>
    <w:rsid w:val="4B1679A5"/>
    <w:rsid w:val="4B732946"/>
    <w:rsid w:val="4C94B756"/>
    <w:rsid w:val="4CBEA63E"/>
    <w:rsid w:val="4E05EF5B"/>
    <w:rsid w:val="4E80A538"/>
    <w:rsid w:val="4E870F9F"/>
    <w:rsid w:val="4F6A7973"/>
    <w:rsid w:val="4FC343E3"/>
    <w:rsid w:val="4FCC922F"/>
    <w:rsid w:val="50358DE7"/>
    <w:rsid w:val="5068783F"/>
    <w:rsid w:val="507D8093"/>
    <w:rsid w:val="50C47BA2"/>
    <w:rsid w:val="52ABF2C2"/>
    <w:rsid w:val="553B4FD6"/>
    <w:rsid w:val="55BE0171"/>
    <w:rsid w:val="566994EA"/>
    <w:rsid w:val="56DB6D3A"/>
    <w:rsid w:val="57CE1CDC"/>
    <w:rsid w:val="58472704"/>
    <w:rsid w:val="5868478D"/>
    <w:rsid w:val="599A1C04"/>
    <w:rsid w:val="59E48AFC"/>
    <w:rsid w:val="59E95657"/>
    <w:rsid w:val="5A002057"/>
    <w:rsid w:val="5A871879"/>
    <w:rsid w:val="5B3D060D"/>
    <w:rsid w:val="5B45FFE3"/>
    <w:rsid w:val="5C2BE8E5"/>
    <w:rsid w:val="5C80055B"/>
    <w:rsid w:val="5D0AF7BA"/>
    <w:rsid w:val="5D2D6201"/>
    <w:rsid w:val="5E18E064"/>
    <w:rsid w:val="5E793AAE"/>
    <w:rsid w:val="5F15C295"/>
    <w:rsid w:val="5F58178A"/>
    <w:rsid w:val="5F67F4B0"/>
    <w:rsid w:val="5FD2EAF7"/>
    <w:rsid w:val="5FF74ED3"/>
    <w:rsid w:val="6066B6BB"/>
    <w:rsid w:val="61D3B06E"/>
    <w:rsid w:val="61D67484"/>
    <w:rsid w:val="620E5A66"/>
    <w:rsid w:val="632EEF95"/>
    <w:rsid w:val="6344544D"/>
    <w:rsid w:val="63CF0C34"/>
    <w:rsid w:val="64AF8E53"/>
    <w:rsid w:val="661D7656"/>
    <w:rsid w:val="67176B18"/>
    <w:rsid w:val="6760FABB"/>
    <w:rsid w:val="677AB861"/>
    <w:rsid w:val="682C7071"/>
    <w:rsid w:val="6845B608"/>
    <w:rsid w:val="68C9A343"/>
    <w:rsid w:val="68CA4711"/>
    <w:rsid w:val="69D09AAB"/>
    <w:rsid w:val="69FB1EB9"/>
    <w:rsid w:val="6A6432D5"/>
    <w:rsid w:val="6B0B38E1"/>
    <w:rsid w:val="6B27DF56"/>
    <w:rsid w:val="6BEDDA96"/>
    <w:rsid w:val="6C06D2C3"/>
    <w:rsid w:val="6CC9E442"/>
    <w:rsid w:val="6D280A82"/>
    <w:rsid w:val="6D575CF3"/>
    <w:rsid w:val="6E2DE6DF"/>
    <w:rsid w:val="6ECDF621"/>
    <w:rsid w:val="6EF120CB"/>
    <w:rsid w:val="6F155588"/>
    <w:rsid w:val="6F7552ED"/>
    <w:rsid w:val="6F756D12"/>
    <w:rsid w:val="716E9276"/>
    <w:rsid w:val="718E75BA"/>
    <w:rsid w:val="71C815C0"/>
    <w:rsid w:val="722A3802"/>
    <w:rsid w:val="722B888A"/>
    <w:rsid w:val="72AA6F49"/>
    <w:rsid w:val="72C574F8"/>
    <w:rsid w:val="73220C6C"/>
    <w:rsid w:val="7362659D"/>
    <w:rsid w:val="73E8C6AB"/>
    <w:rsid w:val="758BA272"/>
    <w:rsid w:val="75FA6B1C"/>
    <w:rsid w:val="76FAD899"/>
    <w:rsid w:val="772E3B43"/>
    <w:rsid w:val="779AA407"/>
    <w:rsid w:val="77D98874"/>
    <w:rsid w:val="77E0AE21"/>
    <w:rsid w:val="77EEE73B"/>
    <w:rsid w:val="7808739C"/>
    <w:rsid w:val="7887E061"/>
    <w:rsid w:val="79291585"/>
    <w:rsid w:val="795EE084"/>
    <w:rsid w:val="79E9AEDD"/>
    <w:rsid w:val="7A543EF1"/>
    <w:rsid w:val="7ABFB3A7"/>
    <w:rsid w:val="7B1B15E0"/>
    <w:rsid w:val="7BA7D8E8"/>
    <w:rsid w:val="7C201B05"/>
    <w:rsid w:val="7CD9764C"/>
    <w:rsid w:val="7E2C185F"/>
    <w:rsid w:val="7E51F67C"/>
    <w:rsid w:val="7EA09ED4"/>
    <w:rsid w:val="7F8FABE9"/>
    <w:rsid w:val="7FBEB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63C0"/>
  <w15:chartTrackingRefBased/>
  <w15:docId w15:val="{CC55301F-8910-4775-AEE8-A3DEC05D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basedOn w:val="Normal"/>
    <w:uiPriority w:val="1"/>
    <w:qFormat/>
    <w:rsid w:val="00777BF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8595">
      <w:bodyDiv w:val="1"/>
      <w:marLeft w:val="0"/>
      <w:marRight w:val="0"/>
      <w:marTop w:val="0"/>
      <w:marBottom w:val="0"/>
      <w:divBdr>
        <w:top w:val="none" w:sz="0" w:space="0" w:color="auto"/>
        <w:left w:val="none" w:sz="0" w:space="0" w:color="auto"/>
        <w:bottom w:val="none" w:sz="0" w:space="0" w:color="auto"/>
        <w:right w:val="none" w:sz="0" w:space="0" w:color="auto"/>
      </w:divBdr>
    </w:div>
    <w:div w:id="19425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fordablelearninggeorgia.org/about/rfp_r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2.safelinks.protection.outlook.com/?url=https%3A%2F%2Fgetlibraryhelp.highlands.edu%2FNURS-1000&amp;data=04%7C01%7Cljellum%40highlands.edu%7Ccf9a0f04e14342e2b6f108d9dce4bf0a%7C7f8154b777a347c99255e23ec5d69519%7C0%7C0%7C637783697283158043%7CUnknown%7CTWFpbGZsb3d8eyJWIjoiMC4wLjAwMDAiLCJQIjoiV2luMzIiLCJBTiI6Ik1haWwiLCJXVCI6Mn0%3D%7C3000&amp;sdata=kEPnnC4ddQj9JyM1C3xQ%2FQlJ3GRiwOczJocKiGKrM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6E5727C51784BB3660A28AE330E46" ma:contentTypeVersion="14" ma:contentTypeDescription="Create a new document." ma:contentTypeScope="" ma:versionID="8934e6a67b7b1c754e63db2c2a886530">
  <xsd:schema xmlns:xsd="http://www.w3.org/2001/XMLSchema" xmlns:xs="http://www.w3.org/2001/XMLSchema" xmlns:p="http://schemas.microsoft.com/office/2006/metadata/properties" xmlns:ns1="http://schemas.microsoft.com/sharepoint/v3" xmlns:ns2="2f2a79cc-e699-45bb-b05b-0a0ea2e2dbb1" xmlns:ns3="2e57e455-4665-4383-aff3-1fd6d11b1f7a" targetNamespace="http://schemas.microsoft.com/office/2006/metadata/properties" ma:root="true" ma:fieldsID="ac33d7c853716f3be30a252e2d5a3c93" ns1:_="" ns2:_="" ns3:_="">
    <xsd:import namespace="http://schemas.microsoft.com/sharepoint/v3"/>
    <xsd:import namespace="2f2a79cc-e699-45bb-b05b-0a0ea2e2dbb1"/>
    <xsd:import namespace="2e57e455-4665-4383-aff3-1fd6d11b1f7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a79cc-e699-45bb-b05b-0a0ea2e2d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7e455-4665-4383-aff3-1fd6d11b1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D6E5F-6A37-40EB-A690-932A14B074E1}">
  <ds:schemaRefs>
    <ds:schemaRef ds:uri="http://schemas.microsoft.com/sharepoint/v3/contenttype/forms"/>
  </ds:schemaRefs>
</ds:datastoreItem>
</file>

<file path=customXml/itemProps2.xml><?xml version="1.0" encoding="utf-8"?>
<ds:datastoreItem xmlns:ds="http://schemas.openxmlformats.org/officeDocument/2006/customXml" ds:itemID="{120B3C06-0140-4B89-A686-5A60A94188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71F949-EC8F-4D35-BCC8-20111104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a79cc-e699-45bb-b05b-0a0ea2e2dbb1"/>
    <ds:schemaRef ds:uri="2e57e455-4665-4383-aff3-1fd6d11b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2434</Words>
  <Characters>13874</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Jellum</dc:creator>
  <cp:keywords/>
  <dc:description/>
  <cp:lastModifiedBy>Jeff Gallant</cp:lastModifiedBy>
  <cp:revision>3</cp:revision>
  <dcterms:created xsi:type="dcterms:W3CDTF">2022-01-14T14:45:00Z</dcterms:created>
  <dcterms:modified xsi:type="dcterms:W3CDTF">2022-03-10T13:18:00Z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0x0101005A36E5727C51784BB3660A28AE330E46</vt:lpwstr>
  </property>
</Properties>
</file>