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6D323C9C"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9A78B45" w:rsidR="003C350B" w:rsidRPr="00FD120E" w:rsidRDefault="00897875" w:rsidP="003C350B">
      <w:pPr>
        <w:pStyle w:val="Title"/>
        <w:jc w:val="center"/>
        <w:rPr>
          <w:sz w:val="36"/>
        </w:rPr>
      </w:pPr>
      <w:r>
        <w:rPr>
          <w:sz w:val="36"/>
        </w:rPr>
        <w:t>(Spring 2021 -Spring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64709574"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w:t>
        </w:r>
        <w:r w:rsidR="00897875">
          <w:rPr>
            <w:rStyle w:val="Hyperlink"/>
          </w:rPr>
          <w:t>9</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2BE7836" w:rsidR="00F83D54" w:rsidRDefault="00FF34E9" w:rsidP="00F83D54">
      <w:pPr>
        <w:jc w:val="left"/>
      </w:pPr>
      <w:r w:rsidRPr="00FF34E9">
        <w:t xml:space="preserve">The Round 18 Kickoff will include an asynchronous training module, required for all team members to complete, followed by the synchronous Kickoff Meeting on </w:t>
      </w:r>
      <w:r w:rsidR="00897875">
        <w:t>March 26,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07BD536" w14:textId="7FFADDD6"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266E" w:rsidRDefault="001D63D5"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77777777" w:rsidR="0055284A"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0DAF4722" w14:textId="77777777" w:rsidR="00AF3D7E" w:rsidRPr="00D10126" w:rsidRDefault="00AF3D7E"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sidRPr="00D10126">
              <w:rPr>
                <w:i/>
              </w:rPr>
              <w:t>Fall 2021</w:t>
            </w:r>
          </w:p>
          <w:p w14:paraId="2D8D2A9A" w14:textId="78B7F9DD" w:rsidR="00D10126" w:rsidRPr="00D10126" w:rsidRDefault="00D10126"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
              </w:rPr>
              <w:t>Spring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lastRenderedPageBreak/>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111A23B4" w:rsidR="00AF3D7E" w:rsidRPr="0064266E" w:rsidDel="00B72091" w:rsidRDefault="00AF3D7E"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4B23A627"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E6DA873" w14:textId="25409C2E" w:rsidR="0013171A" w:rsidRDefault="0013171A" w:rsidP="0013171A">
      <w:pPr>
        <w:pStyle w:val="Heading1"/>
      </w:pPr>
      <w:r>
        <w:t>Action Plan</w:t>
      </w:r>
    </w:p>
    <w:p w14:paraId="3AB45EDD" w14:textId="36A0D0D6" w:rsidR="0013171A" w:rsidRP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16D84FD6" w14:textId="70377DA0" w:rsidR="00566366" w:rsidRDefault="000D3A53" w:rsidP="0064266E">
      <w:pPr>
        <w:pStyle w:val="Heading1"/>
      </w:pPr>
      <w:r>
        <w:t xml:space="preserve">Timeline </w:t>
      </w:r>
    </w:p>
    <w:p w14:paraId="2C38E70A" w14:textId="69528832" w:rsidR="00566366" w:rsidRP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1D647341" w:rsidR="2F047F99" w:rsidRDefault="2F047F99" w:rsidP="6BF9256F">
      <w:pPr>
        <w:pStyle w:val="ListParagraph"/>
        <w:numPr>
          <w:ilvl w:val="0"/>
          <w:numId w:val="1"/>
        </w:numPr>
        <w:rPr>
          <w:i/>
          <w:iCs/>
          <w:szCs w:val="24"/>
        </w:rPr>
      </w:pPr>
      <w:r w:rsidRPr="6BF9256F">
        <w:rPr>
          <w:i/>
          <w:iCs/>
        </w:rPr>
        <w:t>$10,000 maximum total award per grant</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2"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77777777" w:rsidR="00572CB5" w:rsidRPr="003A2B2B" w:rsidRDefault="00572CB5" w:rsidP="00FF34E9">
            <w:pPr>
              <w:jc w:val="left"/>
              <w:rPr>
                <w:i/>
              </w:rPr>
            </w:pP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77777777" w:rsidR="00572CB5" w:rsidRPr="003A2B2B" w:rsidRDefault="00572CB5"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3"/>
      <w:head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8F80" w14:textId="77777777" w:rsidR="00DC0F66" w:rsidRDefault="00DC0F66" w:rsidP="00FD120E">
      <w:pPr>
        <w:spacing w:after="0"/>
      </w:pPr>
      <w:r>
        <w:separator/>
      </w:r>
    </w:p>
  </w:endnote>
  <w:endnote w:type="continuationSeparator" w:id="0">
    <w:p w14:paraId="72DAEF60" w14:textId="77777777" w:rsidR="00DC0F66" w:rsidRDefault="00DC0F66" w:rsidP="00FD120E">
      <w:pPr>
        <w:spacing w:after="0"/>
      </w:pPr>
      <w:r>
        <w:continuationSeparator/>
      </w:r>
    </w:p>
  </w:endnote>
  <w:endnote w:type="continuationNotice" w:id="1">
    <w:p w14:paraId="78BD6299" w14:textId="77777777" w:rsidR="00F83D54" w:rsidRDefault="00F83D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AD83" w14:textId="77777777" w:rsidR="00DC0F66" w:rsidRDefault="00DC0F66" w:rsidP="00FD120E">
      <w:pPr>
        <w:spacing w:after="0"/>
      </w:pPr>
      <w:r>
        <w:separator/>
      </w:r>
    </w:p>
  </w:footnote>
  <w:footnote w:type="continuationSeparator" w:id="0">
    <w:p w14:paraId="7E99D5E1" w14:textId="77777777" w:rsidR="00DC0F66" w:rsidRDefault="00DC0F66" w:rsidP="00FD120E">
      <w:pPr>
        <w:spacing w:after="0"/>
      </w:pPr>
      <w:r>
        <w:continuationSeparator/>
      </w:r>
    </w:p>
  </w:footnote>
  <w:footnote w:type="continuationNotice" w:id="1">
    <w:p w14:paraId="72239851" w14:textId="77777777" w:rsidR="00F83D54" w:rsidRDefault="00F83D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2"/>
  </w:num>
  <w:num w:numId="6">
    <w:abstractNumId w:val="6"/>
  </w:num>
  <w:num w:numId="7">
    <w:abstractNumId w:val="11"/>
  </w:num>
  <w:num w:numId="8">
    <w:abstractNumId w:val="9"/>
  </w:num>
  <w:num w:numId="9">
    <w:abstractNumId w:val="1"/>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23728D"/>
    <w:rsid w:val="00251EFC"/>
    <w:rsid w:val="0025595C"/>
    <w:rsid w:val="002733A6"/>
    <w:rsid w:val="00291B1A"/>
    <w:rsid w:val="002A3E3E"/>
    <w:rsid w:val="002A679E"/>
    <w:rsid w:val="002C7439"/>
    <w:rsid w:val="002D5497"/>
    <w:rsid w:val="002E66B9"/>
    <w:rsid w:val="003303B4"/>
    <w:rsid w:val="00352ADC"/>
    <w:rsid w:val="00356F78"/>
    <w:rsid w:val="00365AB4"/>
    <w:rsid w:val="003867FC"/>
    <w:rsid w:val="00387037"/>
    <w:rsid w:val="003A1AC7"/>
    <w:rsid w:val="003B4B4A"/>
    <w:rsid w:val="003C350B"/>
    <w:rsid w:val="003C5986"/>
    <w:rsid w:val="00413F44"/>
    <w:rsid w:val="00441675"/>
    <w:rsid w:val="00442211"/>
    <w:rsid w:val="00446A77"/>
    <w:rsid w:val="004730A4"/>
    <w:rsid w:val="004866FB"/>
    <w:rsid w:val="004C04A8"/>
    <w:rsid w:val="004C6D54"/>
    <w:rsid w:val="004D42FE"/>
    <w:rsid w:val="00502BE1"/>
    <w:rsid w:val="00524BE0"/>
    <w:rsid w:val="0055284A"/>
    <w:rsid w:val="00566366"/>
    <w:rsid w:val="00572CB5"/>
    <w:rsid w:val="005C0D8E"/>
    <w:rsid w:val="005C30D8"/>
    <w:rsid w:val="005D73BD"/>
    <w:rsid w:val="005D772F"/>
    <w:rsid w:val="005F4AAC"/>
    <w:rsid w:val="005F5F08"/>
    <w:rsid w:val="0062380D"/>
    <w:rsid w:val="006244E0"/>
    <w:rsid w:val="0063108D"/>
    <w:rsid w:val="00636C78"/>
    <w:rsid w:val="00641EC2"/>
    <w:rsid w:val="0064266E"/>
    <w:rsid w:val="006B26B4"/>
    <w:rsid w:val="006D1F3E"/>
    <w:rsid w:val="006F4255"/>
    <w:rsid w:val="006F4EE5"/>
    <w:rsid w:val="007055EC"/>
    <w:rsid w:val="00725343"/>
    <w:rsid w:val="00735D8F"/>
    <w:rsid w:val="00767F01"/>
    <w:rsid w:val="007843DB"/>
    <w:rsid w:val="007963BA"/>
    <w:rsid w:val="00797321"/>
    <w:rsid w:val="007E7A57"/>
    <w:rsid w:val="007F6B0C"/>
    <w:rsid w:val="0082497C"/>
    <w:rsid w:val="008414ED"/>
    <w:rsid w:val="008479C9"/>
    <w:rsid w:val="00897875"/>
    <w:rsid w:val="008C360C"/>
    <w:rsid w:val="0090571E"/>
    <w:rsid w:val="00911BD0"/>
    <w:rsid w:val="00914CE4"/>
    <w:rsid w:val="00943C6F"/>
    <w:rsid w:val="009531D8"/>
    <w:rsid w:val="0095528A"/>
    <w:rsid w:val="0097374E"/>
    <w:rsid w:val="009B4812"/>
    <w:rsid w:val="009B70ED"/>
    <w:rsid w:val="009E5664"/>
    <w:rsid w:val="009E5DB1"/>
    <w:rsid w:val="00A11F41"/>
    <w:rsid w:val="00A2666F"/>
    <w:rsid w:val="00A33572"/>
    <w:rsid w:val="00A52F86"/>
    <w:rsid w:val="00AA3F5C"/>
    <w:rsid w:val="00AB1BC4"/>
    <w:rsid w:val="00AF3D7E"/>
    <w:rsid w:val="00B16612"/>
    <w:rsid w:val="00B46745"/>
    <w:rsid w:val="00B47865"/>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222A7"/>
    <w:rsid w:val="00D23FE0"/>
    <w:rsid w:val="00D34F5D"/>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about/rfp_r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3.xml><?xml version="1.0" encoding="utf-8"?>
<ds:datastoreItem xmlns:ds="http://schemas.openxmlformats.org/officeDocument/2006/customXml" ds:itemID="{69176A50-D7E9-4150-AF0C-1CD131876BF9}">
  <ds:schemaRefs>
    <ds:schemaRef ds:uri="9fff0862-dda6-4fd7-9437-296e7a0fcd45"/>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schemas.openxmlformats.org/package/2006/metadata/core-properties"/>
    <ds:schemaRef ds:uri="http://schemas.microsoft.com/office/2006/documentManagement/types"/>
    <ds:schemaRef ds:uri="7dcc4a76-b6f0-4a5c-8242-557922f7abb0"/>
    <ds:schemaRef ds:uri="http://www.w3.org/XML/1998/namespace"/>
    <ds:schemaRef ds:uri="http://purl.org/dc/terms/"/>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887</Words>
  <Characters>5062</Characters>
  <Application>Microsoft Office Word</Application>
  <DocSecurity>0</DocSecurity>
  <Lines>42</Lines>
  <Paragraphs>11</Paragraphs>
  <ScaleCrop>false</ScaleCrop>
  <Company>University System of Georgia Board of Regents</Company>
  <LinksUpToDate>false</LinksUpToDate>
  <CharactersWithSpaces>5938</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38</cp:revision>
  <dcterms:created xsi:type="dcterms:W3CDTF">2020-07-16T16:43:00Z</dcterms:created>
  <dcterms:modified xsi:type="dcterms:W3CDTF">2020-12-02T14:49:00Z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