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5D" w:rsidRDefault="00672DAE">
      <w:pPr>
        <w:pStyle w:val="Title"/>
        <w:keepNext w:val="0"/>
        <w:keepLines w:val="0"/>
        <w:spacing w:after="0" w:line="240" w:lineRule="auto"/>
        <w:jc w:val="center"/>
        <w:rPr>
          <w:rFonts w:ascii="Calibri" w:eastAsia="Calibri" w:hAnsi="Calibri" w:cs="Calibri"/>
          <w:sz w:val="36"/>
          <w:szCs w:val="36"/>
        </w:rPr>
      </w:pPr>
      <w:r>
        <w:rPr>
          <w:rFonts w:ascii="Calibri" w:eastAsia="Calibri" w:hAnsi="Calibri" w:cs="Calibri"/>
          <w:sz w:val="36"/>
          <w:szCs w:val="36"/>
        </w:rPr>
        <w:t>Affordable Materials Grants, Round 18:</w:t>
      </w:r>
    </w:p>
    <w:p w:rsidR="00CA225D" w:rsidRDefault="00672DAE">
      <w:pPr>
        <w:pStyle w:val="Title"/>
        <w:keepNext w:val="0"/>
        <w:keepLines w:val="0"/>
        <w:spacing w:after="0" w:line="240" w:lineRule="auto"/>
        <w:jc w:val="center"/>
        <w:rPr>
          <w:rFonts w:ascii="Calibri" w:eastAsia="Calibri" w:hAnsi="Calibri" w:cs="Calibri"/>
          <w:sz w:val="36"/>
          <w:szCs w:val="36"/>
        </w:rPr>
      </w:pPr>
      <w:r>
        <w:rPr>
          <w:rFonts w:ascii="Calibri" w:eastAsia="Calibri" w:hAnsi="Calibri" w:cs="Calibri"/>
          <w:sz w:val="36"/>
          <w:szCs w:val="36"/>
        </w:rPr>
        <w:t>Transformation Grants</w:t>
      </w:r>
    </w:p>
    <w:p w:rsidR="00CA225D" w:rsidRDefault="00672DAE">
      <w:pPr>
        <w:pStyle w:val="Title"/>
        <w:keepNext w:val="0"/>
        <w:keepLines w:val="0"/>
        <w:spacing w:after="0" w:line="240" w:lineRule="auto"/>
        <w:jc w:val="center"/>
        <w:rPr>
          <w:rFonts w:ascii="Calibri" w:eastAsia="Calibri" w:hAnsi="Calibri" w:cs="Calibri"/>
          <w:sz w:val="36"/>
          <w:szCs w:val="36"/>
        </w:rPr>
      </w:pPr>
      <w:r>
        <w:rPr>
          <w:rFonts w:ascii="Calibri" w:eastAsia="Calibri" w:hAnsi="Calibri" w:cs="Calibri"/>
          <w:sz w:val="36"/>
          <w:szCs w:val="36"/>
        </w:rPr>
        <w:t xml:space="preserve">(Fall 2020 – </w:t>
      </w:r>
      <w:proofErr w:type="gramStart"/>
      <w:r>
        <w:rPr>
          <w:rFonts w:ascii="Calibri" w:eastAsia="Calibri" w:hAnsi="Calibri" w:cs="Calibri"/>
          <w:sz w:val="36"/>
          <w:szCs w:val="36"/>
        </w:rPr>
        <w:t>Fall</w:t>
      </w:r>
      <w:proofErr w:type="gramEnd"/>
      <w:r>
        <w:rPr>
          <w:rFonts w:ascii="Calibri" w:eastAsia="Calibri" w:hAnsi="Calibri" w:cs="Calibri"/>
          <w:sz w:val="36"/>
          <w:szCs w:val="36"/>
        </w:rPr>
        <w:t xml:space="preserve"> 2021)</w:t>
      </w:r>
    </w:p>
    <w:p w:rsidR="00CA225D" w:rsidRDefault="00672DAE">
      <w:pPr>
        <w:pStyle w:val="Subtitle"/>
        <w:keepNext w:val="0"/>
        <w:keepLines w:val="0"/>
        <w:spacing w:after="160"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Proposal Form and Narrative</w:t>
      </w:r>
    </w:p>
    <w:p w:rsidR="00CA225D" w:rsidRDefault="00672DAE">
      <w:pPr>
        <w:pStyle w:val="Heading1"/>
        <w:spacing w:before="240" w:after="0" w:line="240" w:lineRule="auto"/>
        <w:rPr>
          <w:rFonts w:ascii="Calibri" w:eastAsia="Calibri" w:hAnsi="Calibri" w:cs="Calibri"/>
          <w:color w:val="2E75B5"/>
          <w:sz w:val="32"/>
          <w:szCs w:val="32"/>
        </w:rPr>
      </w:pPr>
      <w:r>
        <w:rPr>
          <w:rFonts w:ascii="Calibri" w:eastAsia="Calibri" w:hAnsi="Calibri" w:cs="Calibri"/>
          <w:color w:val="2E75B5"/>
          <w:sz w:val="32"/>
          <w:szCs w:val="32"/>
        </w:rPr>
        <w:t>Notes</w:t>
      </w:r>
    </w:p>
    <w:p w:rsidR="00CA225D" w:rsidRDefault="00672DAE">
      <w:pPr>
        <w:numPr>
          <w:ilvl w:val="0"/>
          <w:numId w:val="13"/>
        </w:numPr>
        <w:spacing w:line="240" w:lineRule="auto"/>
        <w:rPr>
          <w:sz w:val="24"/>
          <w:szCs w:val="24"/>
        </w:rPr>
      </w:pPr>
      <w:r>
        <w:rPr>
          <w:rFonts w:ascii="Calibri" w:eastAsia="Calibri" w:hAnsi="Calibri" w:cs="Calibri"/>
          <w:sz w:val="24"/>
          <w:szCs w:val="24"/>
        </w:rPr>
        <w:t>The proposal form and narrative .</w:t>
      </w:r>
      <w:proofErr w:type="spellStart"/>
      <w:r>
        <w:rPr>
          <w:rFonts w:ascii="Calibri" w:eastAsia="Calibri" w:hAnsi="Calibri" w:cs="Calibri"/>
          <w:sz w:val="24"/>
          <w:szCs w:val="24"/>
        </w:rPr>
        <w:t>docx</w:t>
      </w:r>
      <w:proofErr w:type="spellEnd"/>
      <w:r>
        <w:rPr>
          <w:rFonts w:ascii="Calibri" w:eastAsia="Calibri" w:hAnsi="Calibri" w:cs="Calibri"/>
          <w:sz w:val="24"/>
          <w:szCs w:val="24"/>
        </w:rPr>
        <w:t xml:space="preserve"> file is for offline drafting and for our review processes. Submitters must use the online Google Form for proposal submission.</w:t>
      </w:r>
    </w:p>
    <w:p w:rsidR="00CA225D" w:rsidRDefault="00672DAE">
      <w:pPr>
        <w:numPr>
          <w:ilvl w:val="0"/>
          <w:numId w:val="13"/>
        </w:numPr>
        <w:spacing w:line="240" w:lineRule="auto"/>
        <w:rPr>
          <w:sz w:val="24"/>
          <w:szCs w:val="24"/>
        </w:rPr>
      </w:pPr>
      <w:r>
        <w:rPr>
          <w:rFonts w:ascii="Calibri" w:eastAsia="Calibri" w:hAnsi="Calibri" w:cs="Calibri"/>
          <w:sz w:val="24"/>
          <w:szCs w:val="24"/>
        </w:rPr>
        <w:t xml:space="preserve">The only way to submit the official proposal is through the online Google Form. The link to the online application is on the </w:t>
      </w:r>
      <w:hyperlink r:id="rId6">
        <w:r>
          <w:rPr>
            <w:rFonts w:ascii="Calibri" w:eastAsia="Calibri" w:hAnsi="Calibri" w:cs="Calibri"/>
            <w:color w:val="0000FF"/>
            <w:sz w:val="24"/>
            <w:szCs w:val="24"/>
            <w:u w:val="single"/>
          </w:rPr>
          <w:t>Round 18 RFP Page</w:t>
        </w:r>
      </w:hyperlink>
      <w:r>
        <w:rPr>
          <w:rFonts w:ascii="Calibri" w:eastAsia="Calibri" w:hAnsi="Calibri" w:cs="Calibri"/>
          <w:sz w:val="24"/>
          <w:szCs w:val="24"/>
        </w:rPr>
        <w:t>.</w:t>
      </w:r>
    </w:p>
    <w:p w:rsidR="00CA225D" w:rsidRDefault="00672DAE">
      <w:pPr>
        <w:numPr>
          <w:ilvl w:val="0"/>
          <w:numId w:val="13"/>
        </w:numPr>
        <w:spacing w:after="200" w:line="240" w:lineRule="auto"/>
        <w:rPr>
          <w:sz w:val="24"/>
          <w:szCs w:val="24"/>
        </w:rPr>
      </w:pPr>
      <w:r>
        <w:rPr>
          <w:rFonts w:ascii="Calibri" w:eastAsia="Calibri" w:hAnsi="Calibri" w:cs="Calibri"/>
          <w:sz w:val="24"/>
          <w:szCs w:val="24"/>
        </w:rPr>
        <w:t xml:space="preserve">The italic text provided below is meant for clarifications and can be deleted. </w:t>
      </w:r>
    </w:p>
    <w:p w:rsidR="00CA225D" w:rsidRDefault="00672DAE">
      <w:pPr>
        <w:pStyle w:val="Heading1"/>
        <w:spacing w:before="240" w:after="0" w:line="240" w:lineRule="auto"/>
        <w:rPr>
          <w:rFonts w:ascii="Calibri" w:eastAsia="Calibri" w:hAnsi="Calibri" w:cs="Calibri"/>
          <w:color w:val="2E75B5"/>
          <w:sz w:val="32"/>
          <w:szCs w:val="32"/>
        </w:rPr>
      </w:pPr>
      <w:r>
        <w:rPr>
          <w:rFonts w:ascii="Calibri" w:eastAsia="Calibri" w:hAnsi="Calibri" w:cs="Calibri"/>
          <w:color w:val="2E75B5"/>
          <w:sz w:val="32"/>
          <w:szCs w:val="32"/>
        </w:rPr>
        <w:t>Applicant and Team Information</w:t>
      </w:r>
    </w:p>
    <w:p w:rsidR="00CA225D" w:rsidRDefault="00CA225D">
      <w:pPr>
        <w:spacing w:after="200" w:line="240" w:lineRule="auto"/>
        <w:rPr>
          <w:rFonts w:ascii="Calibri" w:eastAsia="Calibri" w:hAnsi="Calibri" w:cs="Calibri"/>
          <w:i/>
          <w:sz w:val="24"/>
          <w:szCs w:val="24"/>
        </w:rPr>
      </w:pP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Requested information</w:t>
            </w:r>
          </w:p>
        </w:tc>
        <w:tc>
          <w:tcPr>
            <w:tcW w:w="6120"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Institution(s)</w:t>
            </w:r>
          </w:p>
        </w:tc>
        <w:tc>
          <w:tcPr>
            <w:tcW w:w="612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Columbus State University</w:t>
            </w:r>
          </w:p>
        </w:tc>
      </w:tr>
      <w:tr w:rsidR="00CA225D">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Applicant name</w:t>
            </w:r>
          </w:p>
        </w:tc>
        <w:tc>
          <w:tcPr>
            <w:tcW w:w="612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Anastasia </w:t>
            </w:r>
            <w:proofErr w:type="spellStart"/>
            <w:r>
              <w:rPr>
                <w:rFonts w:ascii="Calibri" w:eastAsia="Calibri" w:hAnsi="Calibri" w:cs="Calibri"/>
                <w:sz w:val="24"/>
                <w:szCs w:val="24"/>
              </w:rPr>
              <w:t>Angelopoulou</w:t>
            </w:r>
            <w:proofErr w:type="spellEnd"/>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 xml:space="preserve">Applicant email </w:t>
            </w:r>
          </w:p>
        </w:tc>
        <w:tc>
          <w:tcPr>
            <w:tcW w:w="612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angelopoulou_anastasia@columbusstate.edu</w:t>
            </w:r>
          </w:p>
        </w:tc>
      </w:tr>
      <w:tr w:rsidR="00CA225D">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Applicant position/title</w:t>
            </w:r>
          </w:p>
        </w:tc>
        <w:tc>
          <w:tcPr>
            <w:tcW w:w="612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Assistant Professor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 xml:space="preserve">Submitter name </w:t>
            </w:r>
          </w:p>
        </w:tc>
        <w:tc>
          <w:tcPr>
            <w:tcW w:w="6120" w:type="dxa"/>
          </w:tcPr>
          <w:p w:rsidR="00CA225D" w:rsidRDefault="00CA22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CA225D">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 xml:space="preserve">Submitter email </w:t>
            </w:r>
          </w:p>
        </w:tc>
        <w:tc>
          <w:tcPr>
            <w:tcW w:w="6120" w:type="dxa"/>
          </w:tcPr>
          <w:p w:rsidR="00CA225D" w:rsidRDefault="00CA22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CA225D" w:rsidRDefault="00672DAE">
            <w:pPr>
              <w:rPr>
                <w:rFonts w:ascii="Calibri" w:eastAsia="Calibri" w:hAnsi="Calibri" w:cs="Calibri"/>
                <w:sz w:val="24"/>
                <w:szCs w:val="24"/>
              </w:rPr>
            </w:pPr>
            <w:r>
              <w:rPr>
                <w:rFonts w:ascii="Calibri" w:eastAsia="Calibri" w:hAnsi="Calibri" w:cs="Calibri"/>
                <w:sz w:val="24"/>
                <w:szCs w:val="24"/>
              </w:rPr>
              <w:t>Submitter position/title</w:t>
            </w:r>
          </w:p>
        </w:tc>
        <w:tc>
          <w:tcPr>
            <w:tcW w:w="6120" w:type="dxa"/>
          </w:tcPr>
          <w:p w:rsidR="00CA225D" w:rsidRDefault="00CA22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bl>
    <w:p w:rsidR="00CA225D" w:rsidRDefault="00672DAE">
      <w:pPr>
        <w:spacing w:after="200" w:line="240" w:lineRule="auto"/>
        <w:rPr>
          <w:rFonts w:ascii="Calibri" w:eastAsia="Calibri" w:hAnsi="Calibri" w:cs="Calibri"/>
          <w:sz w:val="24"/>
          <w:szCs w:val="24"/>
        </w:rPr>
      </w:pPr>
      <w:r>
        <w:rPr>
          <w:rFonts w:ascii="Calibri" w:eastAsia="Calibri" w:hAnsi="Calibri" w:cs="Calibri"/>
          <w:sz w:val="24"/>
          <w:szCs w:val="24"/>
        </w:rP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w:t>
            </w:r>
          </w:p>
        </w:tc>
        <w:tc>
          <w:tcPr>
            <w:tcW w:w="2430"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Name</w:t>
            </w:r>
          </w:p>
        </w:tc>
        <w:tc>
          <w:tcPr>
            <w:tcW w:w="5220"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Email address</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 1</w:t>
            </w:r>
          </w:p>
        </w:tc>
        <w:tc>
          <w:tcPr>
            <w:tcW w:w="243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Anastasia </w:t>
            </w:r>
            <w:proofErr w:type="spellStart"/>
            <w:r>
              <w:rPr>
                <w:rFonts w:ascii="Calibri" w:eastAsia="Calibri" w:hAnsi="Calibri" w:cs="Calibri"/>
                <w:sz w:val="24"/>
                <w:szCs w:val="24"/>
              </w:rPr>
              <w:t>Angelopoulou</w:t>
            </w:r>
            <w:proofErr w:type="spellEnd"/>
          </w:p>
        </w:tc>
        <w:tc>
          <w:tcPr>
            <w:tcW w:w="522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angelopoulou_anastasia@columbusstate.edu</w:t>
            </w:r>
          </w:p>
        </w:tc>
      </w:tr>
      <w:tr w:rsidR="00CA225D">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 2</w:t>
            </w:r>
          </w:p>
        </w:tc>
        <w:tc>
          <w:tcPr>
            <w:tcW w:w="243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Suk Lee</w:t>
            </w:r>
          </w:p>
        </w:tc>
        <w:tc>
          <w:tcPr>
            <w:tcW w:w="522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lee_suk@columbusstate.edu</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 3</w:t>
            </w:r>
          </w:p>
        </w:tc>
        <w:tc>
          <w:tcPr>
            <w:tcW w:w="243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Rania </w:t>
            </w:r>
            <w:proofErr w:type="spellStart"/>
            <w:r>
              <w:rPr>
                <w:rFonts w:ascii="Calibri" w:eastAsia="Calibri" w:hAnsi="Calibri" w:cs="Calibri"/>
                <w:sz w:val="24"/>
                <w:szCs w:val="24"/>
              </w:rPr>
              <w:t>Hodhod</w:t>
            </w:r>
            <w:proofErr w:type="spellEnd"/>
          </w:p>
        </w:tc>
        <w:tc>
          <w:tcPr>
            <w:tcW w:w="522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hodhod_rania@columbusstate.edu</w:t>
            </w:r>
          </w:p>
        </w:tc>
      </w:tr>
      <w:tr w:rsidR="00CA225D">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 4</w:t>
            </w:r>
          </w:p>
        </w:tc>
        <w:tc>
          <w:tcPr>
            <w:tcW w:w="243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roofErr w:type="spellStart"/>
            <w:r>
              <w:rPr>
                <w:rFonts w:ascii="Calibri" w:eastAsia="Calibri" w:hAnsi="Calibri" w:cs="Calibri"/>
                <w:sz w:val="24"/>
                <w:szCs w:val="24"/>
              </w:rPr>
              <w:t>Linqiang</w:t>
            </w:r>
            <w:proofErr w:type="spellEnd"/>
            <w:r>
              <w:rPr>
                <w:rFonts w:ascii="Calibri" w:eastAsia="Calibri" w:hAnsi="Calibri" w:cs="Calibri"/>
                <w:sz w:val="24"/>
                <w:szCs w:val="24"/>
              </w:rPr>
              <w:t xml:space="preserve"> Ge</w:t>
            </w:r>
          </w:p>
        </w:tc>
        <w:tc>
          <w:tcPr>
            <w:tcW w:w="522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ge_linqiang@columbusstate.edu </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CA225D" w:rsidRDefault="00672DAE">
            <w:pPr>
              <w:rPr>
                <w:rFonts w:ascii="Calibri" w:eastAsia="Calibri" w:hAnsi="Calibri" w:cs="Calibri"/>
                <w:sz w:val="24"/>
                <w:szCs w:val="24"/>
              </w:rPr>
            </w:pPr>
            <w:r>
              <w:rPr>
                <w:rFonts w:ascii="Calibri" w:eastAsia="Calibri" w:hAnsi="Calibri" w:cs="Calibri"/>
                <w:sz w:val="24"/>
                <w:szCs w:val="24"/>
              </w:rPr>
              <w:t>Team member 5</w:t>
            </w:r>
          </w:p>
        </w:tc>
        <w:tc>
          <w:tcPr>
            <w:tcW w:w="243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Japheth </w:t>
            </w:r>
            <w:proofErr w:type="spellStart"/>
            <w:r>
              <w:rPr>
                <w:rFonts w:ascii="Calibri" w:eastAsia="Calibri" w:hAnsi="Calibri" w:cs="Calibri"/>
                <w:sz w:val="24"/>
                <w:szCs w:val="24"/>
              </w:rPr>
              <w:t>Koech</w:t>
            </w:r>
            <w:proofErr w:type="spellEnd"/>
          </w:p>
        </w:tc>
        <w:tc>
          <w:tcPr>
            <w:tcW w:w="522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koech_japheth@columbusstate.edu</w:t>
            </w:r>
          </w:p>
        </w:tc>
      </w:tr>
    </w:tbl>
    <w:p w:rsidR="00CA225D" w:rsidRDefault="00672DAE">
      <w:pPr>
        <w:spacing w:after="200" w:line="240" w:lineRule="auto"/>
        <w:rPr>
          <w:rFonts w:ascii="Calibri" w:eastAsia="Calibri" w:hAnsi="Calibri" w:cs="Calibri"/>
          <w:sz w:val="24"/>
          <w:szCs w:val="24"/>
        </w:rPr>
      </w:pPr>
      <w:r>
        <w:rPr>
          <w:rFonts w:ascii="Calibri" w:eastAsia="Calibri" w:hAnsi="Calibri" w:cs="Calibri"/>
          <w:sz w:val="24"/>
          <w:szCs w:val="24"/>
        </w:rPr>
        <w:br/>
        <w:t xml:space="preserve">If you have any more team members to add, please enter their names and email addresses in the text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A225D">
        <w:trPr>
          <w:trHeight w:val="1440"/>
        </w:trPr>
        <w:tc>
          <w:tcPr>
            <w:tcW w:w="9350" w:type="dxa"/>
          </w:tcPr>
          <w:p w:rsidR="00CA225D" w:rsidRDefault="00CA225D">
            <w:pPr>
              <w:rPr>
                <w:rFonts w:ascii="Calibri" w:eastAsia="Calibri" w:hAnsi="Calibri" w:cs="Calibri"/>
                <w:sz w:val="24"/>
                <w:szCs w:val="24"/>
              </w:rPr>
            </w:pPr>
          </w:p>
        </w:tc>
      </w:tr>
    </w:tbl>
    <w:p w:rsidR="00CA225D" w:rsidRDefault="00CA225D">
      <w:pPr>
        <w:spacing w:after="200" w:line="240" w:lineRule="auto"/>
        <w:rPr>
          <w:rFonts w:ascii="Calibri" w:eastAsia="Calibri" w:hAnsi="Calibri" w:cs="Calibri"/>
          <w:sz w:val="24"/>
          <w:szCs w:val="24"/>
        </w:rPr>
      </w:pP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A225D" w:rsidRDefault="00672DAE">
            <w:pPr>
              <w:rPr>
                <w:rFonts w:ascii="Calibri" w:eastAsia="Calibri" w:hAnsi="Calibri" w:cs="Calibri"/>
                <w:sz w:val="24"/>
                <w:szCs w:val="24"/>
              </w:rPr>
            </w:pPr>
            <w:r>
              <w:rPr>
                <w:rFonts w:ascii="Calibri" w:eastAsia="Calibri" w:hAnsi="Calibri" w:cs="Calibri"/>
                <w:sz w:val="24"/>
                <w:szCs w:val="24"/>
              </w:rPr>
              <w:t>Requested information</w:t>
            </w:r>
          </w:p>
        </w:tc>
        <w:tc>
          <w:tcPr>
            <w:tcW w:w="5310"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A225D" w:rsidRDefault="00672DAE">
            <w:pPr>
              <w:rPr>
                <w:rFonts w:ascii="Calibri" w:eastAsia="Calibri" w:hAnsi="Calibri" w:cs="Calibri"/>
                <w:sz w:val="24"/>
                <w:szCs w:val="24"/>
              </w:rPr>
            </w:pPr>
            <w:r>
              <w:rPr>
                <w:rFonts w:ascii="Calibri" w:eastAsia="Calibri" w:hAnsi="Calibri" w:cs="Calibri"/>
                <w:sz w:val="24"/>
                <w:szCs w:val="24"/>
              </w:rPr>
              <w:t>Priority Category / Categories</w:t>
            </w:r>
          </w:p>
          <w:p w:rsidR="00CA225D" w:rsidRDefault="00672DAE">
            <w:pPr>
              <w:rPr>
                <w:rFonts w:ascii="Calibri" w:eastAsia="Calibri" w:hAnsi="Calibri" w:cs="Calibri"/>
                <w:i/>
                <w:sz w:val="24"/>
                <w:szCs w:val="24"/>
              </w:rPr>
            </w:pPr>
            <w:r>
              <w:rPr>
                <w:rFonts w:ascii="Calibri" w:eastAsia="Calibri" w:hAnsi="Calibri" w:cs="Calibri"/>
                <w:b w:val="0"/>
                <w:i/>
                <w:sz w:val="24"/>
                <w:szCs w:val="24"/>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 xml:space="preserve">Priority categories: </w:t>
            </w:r>
          </w:p>
          <w:p w:rsidR="00CA225D" w:rsidRDefault="00672DAE">
            <w:pPr>
              <w:numPr>
                <w:ilvl w:val="0"/>
                <w:numId w:val="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sz w:val="24"/>
                <w:szCs w:val="24"/>
              </w:rPr>
            </w:pPr>
            <w:r>
              <w:rPr>
                <w:rFonts w:ascii="Calibri" w:eastAsia="Calibri" w:hAnsi="Calibri" w:cs="Calibri"/>
                <w:b/>
                <w:i/>
                <w:sz w:val="24"/>
                <w:szCs w:val="24"/>
                <w:u w:val="single"/>
              </w:rPr>
              <w:t>Collaborative Projects with Professional Support</w:t>
            </w:r>
          </w:p>
          <w:p w:rsidR="00CA225D" w:rsidRDefault="00672DAE">
            <w:pPr>
              <w:numPr>
                <w:ilvl w:val="0"/>
                <w:numId w:val="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sz w:val="24"/>
                <w:szCs w:val="24"/>
              </w:rPr>
            </w:pPr>
            <w:r>
              <w:rPr>
                <w:rFonts w:ascii="Calibri" w:eastAsia="Calibri" w:hAnsi="Calibri" w:cs="Calibri"/>
                <w:b/>
                <w:i/>
                <w:sz w:val="24"/>
                <w:szCs w:val="24"/>
              </w:rPr>
              <w:t>S</w:t>
            </w:r>
            <w:r>
              <w:rPr>
                <w:rFonts w:ascii="Calibri" w:eastAsia="Calibri" w:hAnsi="Calibri" w:cs="Calibri"/>
                <w:b/>
                <w:i/>
                <w:sz w:val="24"/>
                <w:szCs w:val="24"/>
                <w:u w:val="single"/>
              </w:rPr>
              <w:t>tudent Participation in Materials Evaluation and/or Development</w:t>
            </w:r>
          </w:p>
          <w:p w:rsidR="00CA225D" w:rsidRDefault="00672DAE">
            <w:pPr>
              <w:numPr>
                <w:ilvl w:val="0"/>
                <w:numId w:val="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Departmental Scaling Projects</w:t>
            </w:r>
          </w:p>
          <w:p w:rsidR="00CA225D" w:rsidRDefault="00672DAE">
            <w:pPr>
              <w:numPr>
                <w:ilvl w:val="0"/>
                <w:numId w:val="5"/>
              </w:numPr>
              <w:spacing w:after="200"/>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Upper-Level Campus Collaborations</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 xml:space="preserve">Otherwise, put “None.” </w:t>
            </w:r>
          </w:p>
        </w:tc>
      </w:tr>
      <w:tr w:rsidR="00CA225D">
        <w:tc>
          <w:tcPr>
            <w:cnfStyle w:val="001000000000" w:firstRow="0" w:lastRow="0" w:firstColumn="1" w:lastColumn="0" w:oddVBand="0" w:evenVBand="0" w:oddHBand="0" w:evenHBand="0" w:firstRowFirstColumn="0" w:firstRowLastColumn="0" w:lastRowFirstColumn="0" w:lastRowLastColumn="0"/>
            <w:tcW w:w="4225" w:type="dxa"/>
          </w:tcPr>
          <w:p w:rsidR="00CA225D" w:rsidRDefault="00672DAE">
            <w:pPr>
              <w:rPr>
                <w:rFonts w:ascii="Calibri" w:eastAsia="Calibri" w:hAnsi="Calibri" w:cs="Calibri"/>
                <w:sz w:val="24"/>
                <w:szCs w:val="24"/>
              </w:rPr>
            </w:pPr>
            <w:r>
              <w:rPr>
                <w:rFonts w:ascii="Calibri" w:eastAsia="Calibri" w:hAnsi="Calibri" w:cs="Calibri"/>
                <w:sz w:val="24"/>
                <w:szCs w:val="24"/>
              </w:rPr>
              <w:t>Requested Total Amount of Funding</w:t>
            </w:r>
          </w:p>
          <w:p w:rsidR="00CA225D" w:rsidRDefault="00672DAE">
            <w:pPr>
              <w:rPr>
                <w:rFonts w:ascii="Calibri" w:eastAsia="Calibri" w:hAnsi="Calibri" w:cs="Calibri"/>
                <w:i/>
                <w:sz w:val="24"/>
                <w:szCs w:val="24"/>
              </w:rPr>
            </w:pPr>
            <w:r>
              <w:rPr>
                <w:rFonts w:ascii="Calibri" w:eastAsia="Calibri" w:hAnsi="Calibri" w:cs="Calibri"/>
                <w:b w:val="0"/>
                <w:i/>
                <w:sz w:val="24"/>
                <w:szCs w:val="24"/>
              </w:rPr>
              <w:t>$30,000 maximum total award per grant</w:t>
            </w:r>
          </w:p>
        </w:tc>
        <w:tc>
          <w:tcPr>
            <w:tcW w:w="5310" w:type="dxa"/>
          </w:tcPr>
          <w:p w:rsidR="00CA225D" w:rsidRDefault="00CA225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rsidR="00CA225D" w:rsidRDefault="00672DAE">
            <w:pPr>
              <w:rPr>
                <w:rFonts w:ascii="Calibri" w:eastAsia="Calibri" w:hAnsi="Calibri" w:cs="Calibri"/>
                <w:sz w:val="24"/>
                <w:szCs w:val="24"/>
              </w:rPr>
            </w:pPr>
            <w:r>
              <w:rPr>
                <w:rFonts w:ascii="Calibri" w:eastAsia="Calibri" w:hAnsi="Calibri" w:cs="Calibri"/>
                <w:sz w:val="24"/>
                <w:szCs w:val="24"/>
              </w:rPr>
              <w:t>Final Semester of Project</w:t>
            </w:r>
          </w:p>
        </w:tc>
        <w:tc>
          <w:tcPr>
            <w:tcW w:w="531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Fall 2021</w:t>
            </w:r>
          </w:p>
        </w:tc>
      </w:tr>
      <w:tr w:rsidR="00CA225D">
        <w:tc>
          <w:tcPr>
            <w:cnfStyle w:val="001000000000" w:firstRow="0" w:lastRow="0" w:firstColumn="1" w:lastColumn="0" w:oddVBand="0" w:evenVBand="0" w:oddHBand="0" w:evenHBand="0" w:firstRowFirstColumn="0" w:firstRowLastColumn="0" w:lastRowFirstColumn="0" w:lastRowLastColumn="0"/>
            <w:tcW w:w="4225" w:type="dxa"/>
          </w:tcPr>
          <w:p w:rsidR="00CA225D" w:rsidRDefault="00672DAE">
            <w:pPr>
              <w:rPr>
                <w:rFonts w:ascii="Calibri" w:eastAsia="Calibri" w:hAnsi="Calibri" w:cs="Calibri"/>
                <w:i/>
                <w:sz w:val="24"/>
                <w:szCs w:val="24"/>
              </w:rPr>
            </w:pPr>
            <w:r>
              <w:rPr>
                <w:rFonts w:ascii="Calibri" w:eastAsia="Calibri" w:hAnsi="Calibri" w:cs="Calibri"/>
                <w:sz w:val="24"/>
                <w:szCs w:val="24"/>
              </w:rPr>
              <w:t xml:space="preserve">Using </w:t>
            </w:r>
            <w:proofErr w:type="spellStart"/>
            <w:r>
              <w:rPr>
                <w:rFonts w:ascii="Calibri" w:eastAsia="Calibri" w:hAnsi="Calibri" w:cs="Calibri"/>
                <w:sz w:val="24"/>
                <w:szCs w:val="24"/>
              </w:rPr>
              <w:t>OpenStax</w:t>
            </w:r>
            <w:proofErr w:type="spellEnd"/>
            <w:r>
              <w:rPr>
                <w:rFonts w:ascii="Calibri" w:eastAsia="Calibri" w:hAnsi="Calibri" w:cs="Calibri"/>
                <w:sz w:val="24"/>
                <w:szCs w:val="24"/>
              </w:rPr>
              <w:t xml:space="preserve"> Textbook?</w:t>
            </w:r>
            <w:r>
              <w:rPr>
                <w:rFonts w:ascii="Calibri" w:eastAsia="Calibri" w:hAnsi="Calibri" w:cs="Calibri"/>
                <w:i/>
                <w:sz w:val="24"/>
                <w:szCs w:val="24"/>
              </w:rPr>
              <w:t xml:space="preserve"> </w:t>
            </w:r>
          </w:p>
          <w:p w:rsidR="00CA225D" w:rsidRDefault="00672DAE">
            <w:pPr>
              <w:rPr>
                <w:rFonts w:ascii="Calibri" w:eastAsia="Calibri" w:hAnsi="Calibri" w:cs="Calibri"/>
                <w:i/>
                <w:sz w:val="24"/>
                <w:szCs w:val="24"/>
              </w:rPr>
            </w:pPr>
            <w:r>
              <w:rPr>
                <w:rFonts w:ascii="Calibri" w:eastAsia="Calibri" w:hAnsi="Calibri" w:cs="Calibri"/>
                <w:b w:val="0"/>
                <w:i/>
                <w:sz w:val="24"/>
                <w:szCs w:val="24"/>
              </w:rPr>
              <w:t xml:space="preserve">This is to indicate to </w:t>
            </w:r>
            <w:proofErr w:type="spellStart"/>
            <w:r>
              <w:rPr>
                <w:rFonts w:ascii="Calibri" w:eastAsia="Calibri" w:hAnsi="Calibri" w:cs="Calibri"/>
                <w:b w:val="0"/>
                <w:i/>
                <w:sz w:val="24"/>
                <w:szCs w:val="24"/>
              </w:rPr>
              <w:t>OpenStax</w:t>
            </w:r>
            <w:proofErr w:type="spellEnd"/>
            <w:r>
              <w:rPr>
                <w:rFonts w:ascii="Calibri" w:eastAsia="Calibri" w:hAnsi="Calibri" w:cs="Calibri"/>
                <w:b w:val="0"/>
                <w:i/>
                <w:sz w:val="24"/>
                <w:szCs w:val="24"/>
              </w:rPr>
              <w:t xml:space="preserve"> that they can provide additional support and resources to your team during the adoption process.</w:t>
            </w:r>
          </w:p>
        </w:tc>
        <w:tc>
          <w:tcPr>
            <w:tcW w:w="531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No</w:t>
            </w:r>
          </w:p>
        </w:tc>
      </w:tr>
    </w:tbl>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Impact Data</w:t>
      </w:r>
    </w:p>
    <w:p w:rsidR="00CA225D" w:rsidRDefault="00672DAE">
      <w:pPr>
        <w:spacing w:after="200" w:line="240" w:lineRule="auto"/>
        <w:jc w:val="both"/>
        <w:rPr>
          <w:rFonts w:ascii="Calibri" w:eastAsia="Calibri" w:hAnsi="Calibri" w:cs="Calibri"/>
          <w:sz w:val="24"/>
          <w:szCs w:val="24"/>
        </w:rPr>
      </w:pPr>
      <w:r>
        <w:rPr>
          <w:rFonts w:ascii="Calibri" w:eastAsia="Calibri" w:hAnsi="Calibri" w:cs="Calibri"/>
          <w:sz w:val="24"/>
          <w:szCs w:val="24"/>
        </w:rPr>
        <w:t xml:space="preserve">Please fill in the data below with impact data in below with </w:t>
      </w:r>
      <w:r>
        <w:rPr>
          <w:rFonts w:ascii="Calibri" w:eastAsia="Calibri" w:hAnsi="Calibri" w:cs="Calibri"/>
          <w:i/>
          <w:sz w:val="24"/>
          <w:szCs w:val="24"/>
        </w:rPr>
        <w:t>one course taught by one instructor</w:t>
      </w:r>
      <w:r>
        <w:rPr>
          <w:rFonts w:ascii="Calibri" w:eastAsia="Calibri" w:hAnsi="Calibri" w:cs="Calibri"/>
          <w:sz w:val="24"/>
          <w:szCs w:val="24"/>
        </w:rPr>
        <w:t xml:space="preserve"> in each table, and only include courses and instructors that are specifically part of the scope of this grant proposal. Add or remove tables as needed. </w:t>
      </w:r>
      <w:r>
        <w:rPr>
          <w:rFonts w:ascii="Calibri" w:eastAsia="Calibri" w:hAnsi="Calibri" w:cs="Calibri"/>
          <w:b/>
          <w:sz w:val="24"/>
          <w:szCs w:val="24"/>
        </w:rPr>
        <w:t>Please only put a single averaged or totaled (as appropriate) number in each box. Do not put ranges or mathematical equations in any of these boxes.</w:t>
      </w:r>
    </w:p>
    <w:p w:rsidR="00CA225D" w:rsidRDefault="00672DAE">
      <w:pPr>
        <w:spacing w:after="200" w:line="240" w:lineRule="auto"/>
        <w:jc w:val="both"/>
        <w:rPr>
          <w:rFonts w:ascii="Calibri" w:eastAsia="Calibri" w:hAnsi="Calibri" w:cs="Calibri"/>
          <w:i/>
          <w:sz w:val="24"/>
          <w:szCs w:val="24"/>
        </w:rPr>
      </w:pPr>
      <w:r>
        <w:rPr>
          <w:rFonts w:ascii="Calibri" w:eastAsia="Calibri" w:hAnsi="Calibri" w:cs="Calibri"/>
          <w:sz w:val="24"/>
          <w:szCs w:val="24"/>
        </w:rPr>
        <w:t>For a multi-course project, if a significant amount of students are assumed to take courses in a sequence and only one textbook is used for these courses, please take this into account in your total</w:t>
      </w:r>
      <w:r>
        <w:rPr>
          <w:rFonts w:ascii="Calibri" w:eastAsia="Calibri" w:hAnsi="Calibri" w:cs="Calibri"/>
          <w:i/>
          <w:sz w:val="24"/>
          <w:szCs w:val="24"/>
        </w:rPr>
        <w:t xml:space="preserve"> (i.e. only include that book in the first course they would purchase it for OR adjust the number of students affected. Please explain in the notes section if making such adjustments).</w:t>
      </w: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Row #</w:t>
            </w:r>
          </w:p>
        </w:tc>
        <w:tc>
          <w:tcPr>
            <w:tcW w:w="4500" w:type="dxa"/>
          </w:tcPr>
          <w:p w:rsidR="00CA225D" w:rsidRDefault="00672DAE">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Requested information</w:t>
            </w:r>
          </w:p>
        </w:tc>
        <w:tc>
          <w:tcPr>
            <w:tcW w:w="3955" w:type="dxa"/>
          </w:tcPr>
          <w:p w:rsidR="00CA225D" w:rsidRDefault="00672DAE">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lastRenderedPageBreak/>
              <w:t>N/A</w:t>
            </w:r>
          </w:p>
        </w:tc>
        <w:tc>
          <w:tcPr>
            <w:tcW w:w="4500"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title and number</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CPSC 5135</w:t>
            </w:r>
            <w:r w:rsidR="001D4842">
              <w:rPr>
                <w:rFonts w:ascii="Calibri" w:eastAsia="Calibri" w:hAnsi="Calibri" w:cs="Calibri"/>
                <w:sz w:val="24"/>
                <w:szCs w:val="24"/>
              </w:rPr>
              <w:t xml:space="preserve"> Programming Languages</w:t>
            </w:r>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N/A</w:t>
            </w:r>
          </w:p>
        </w:tc>
        <w:tc>
          <w:tcPr>
            <w:tcW w:w="4500"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instructor</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Anastasia </w:t>
            </w:r>
            <w:proofErr w:type="spellStart"/>
            <w:r>
              <w:rPr>
                <w:rFonts w:ascii="Calibri" w:eastAsia="Calibri" w:hAnsi="Calibri" w:cs="Calibri"/>
                <w:sz w:val="24"/>
                <w:szCs w:val="24"/>
              </w:rPr>
              <w:t>Angelopoulou</w:t>
            </w:r>
            <w:proofErr w:type="spellEnd"/>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1</w:t>
            </w:r>
          </w:p>
        </w:tc>
        <w:tc>
          <w:tcPr>
            <w:tcW w:w="4500"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students enrolled per section</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25</w:t>
            </w:r>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2</w:t>
            </w:r>
          </w:p>
        </w:tc>
        <w:tc>
          <w:tcPr>
            <w:tcW w:w="4500"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affected course sections scheduled in a summer semester</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3</w:t>
            </w:r>
          </w:p>
        </w:tc>
        <w:tc>
          <w:tcPr>
            <w:tcW w:w="4500"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affected course sections scheduled in a fall semester</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4</w:t>
            </w:r>
          </w:p>
        </w:tc>
        <w:tc>
          <w:tcPr>
            <w:tcW w:w="4500"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sz w:val="24"/>
                <w:szCs w:val="24"/>
              </w:rPr>
              <w:t>Average number of affected course sections scheduled in a spring semester</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5</w:t>
            </w:r>
          </w:p>
        </w:tc>
        <w:tc>
          <w:tcPr>
            <w:tcW w:w="450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Total number of course sections scheduled in an academic year </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Add up rows 2-4.</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w:t>
            </w:r>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6</w:t>
            </w:r>
          </w:p>
        </w:tc>
        <w:tc>
          <w:tcPr>
            <w:tcW w:w="450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Total number of student section enrollments per academic year</w:t>
            </w:r>
          </w:p>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 and row 5.</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25</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7</w:t>
            </w:r>
          </w:p>
        </w:tc>
        <w:tc>
          <w:tcPr>
            <w:tcW w:w="450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Original </w:t>
            </w:r>
            <w:r>
              <w:rPr>
                <w:rFonts w:ascii="Calibri" w:eastAsia="Calibri" w:hAnsi="Calibri" w:cs="Calibri"/>
                <w:sz w:val="24"/>
                <w:szCs w:val="24"/>
                <w:u w:val="single"/>
              </w:rPr>
              <w:t>required</w:t>
            </w:r>
            <w:r>
              <w:rPr>
                <w:rFonts w:ascii="Calibri" w:eastAsia="Calibri" w:hAnsi="Calibri" w:cs="Calibri"/>
                <w:sz w:val="24"/>
                <w:szCs w:val="24"/>
              </w:rPr>
              <w:t xml:space="preserve"> commercial materials</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Include each title, author, price for a new copy purchased from either your campus bookstore, the publisher, or Amazon, and a URL to the book showing the price.</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“Programming Languages: Principles and Practices (3rd Edition, 2012)” by Kenneth C. Louden/Kenneth A. Lambert (ISBN: 9780357671351) $187.95 </w:t>
            </w:r>
            <w:hyperlink r:id="rId7">
              <w:r>
                <w:rPr>
                  <w:rFonts w:ascii="Calibri" w:eastAsia="Calibri" w:hAnsi="Calibri" w:cs="Calibri"/>
                  <w:color w:val="1155CC"/>
                  <w:sz w:val="24"/>
                  <w:szCs w:val="24"/>
                  <w:u w:val="single"/>
                </w:rPr>
                <w:t>https://www.cengage.com/c/programming-languages-principles-and-practices-3e-/9780357671351PF/</w:t>
              </w:r>
            </w:hyperlink>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8</w:t>
            </w:r>
          </w:p>
        </w:tc>
        <w:tc>
          <w:tcPr>
            <w:tcW w:w="450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Original cost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Add up the cost of all materials in row 7.</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$187.95</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9</w:t>
            </w:r>
          </w:p>
        </w:tc>
        <w:tc>
          <w:tcPr>
            <w:tcW w:w="450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cost per student section enrollment</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10</w:t>
            </w:r>
          </w:p>
        </w:tc>
        <w:tc>
          <w:tcPr>
            <w:tcW w:w="4500"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savings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Subtract row 9 from row 8.</w:t>
            </w:r>
          </w:p>
        </w:tc>
        <w:tc>
          <w:tcPr>
            <w:tcW w:w="3955" w:type="dxa"/>
          </w:tcPr>
          <w:p w:rsidR="00CA225D" w:rsidRDefault="00672DAE">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$187.95</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CA225D" w:rsidRDefault="00672DAE">
            <w:pPr>
              <w:jc w:val="both"/>
              <w:rPr>
                <w:rFonts w:ascii="Calibri" w:eastAsia="Calibri" w:hAnsi="Calibri" w:cs="Calibri"/>
                <w:sz w:val="24"/>
                <w:szCs w:val="24"/>
              </w:rPr>
            </w:pPr>
            <w:r>
              <w:rPr>
                <w:rFonts w:ascii="Calibri" w:eastAsia="Calibri" w:hAnsi="Calibri" w:cs="Calibri"/>
                <w:sz w:val="24"/>
                <w:szCs w:val="24"/>
              </w:rPr>
              <w:t>11</w:t>
            </w:r>
          </w:p>
        </w:tc>
        <w:tc>
          <w:tcPr>
            <w:tcW w:w="4500"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Projected total annual student savings per academic year</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10 and row 6.</w:t>
            </w:r>
          </w:p>
        </w:tc>
        <w:tc>
          <w:tcPr>
            <w:tcW w:w="3955" w:type="dxa"/>
          </w:tcPr>
          <w:p w:rsidR="00CA225D" w:rsidRDefault="00672DAE">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$4,698.75</w:t>
            </w:r>
          </w:p>
        </w:tc>
      </w:tr>
    </w:tbl>
    <w:p w:rsidR="00CA225D" w:rsidRDefault="00CA225D">
      <w:pPr>
        <w:keepNext/>
        <w:spacing w:after="200" w:line="240" w:lineRule="auto"/>
        <w:jc w:val="both"/>
        <w:rPr>
          <w:rFonts w:ascii="Calibri" w:eastAsia="Calibri" w:hAnsi="Calibri" w:cs="Calibri"/>
          <w:i/>
          <w:color w:val="44546A"/>
          <w:sz w:val="24"/>
          <w:szCs w:val="24"/>
        </w:rPr>
      </w:pP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Course 2</w:t>
      </w:r>
    </w:p>
    <w:tbl>
      <w:tblPr>
        <w:tblStyle w:val="a4"/>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Row #</w:t>
            </w:r>
          </w:p>
        </w:tc>
        <w:tc>
          <w:tcPr>
            <w:tcW w:w="4616" w:type="dxa"/>
          </w:tcPr>
          <w:p w:rsidR="00CA225D" w:rsidRDefault="00672DAE">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Requested information</w:t>
            </w:r>
          </w:p>
        </w:tc>
        <w:tc>
          <w:tcPr>
            <w:tcW w:w="4062" w:type="dxa"/>
          </w:tcPr>
          <w:p w:rsidR="00CA225D" w:rsidRDefault="00672DAE">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N/A</w:t>
            </w:r>
          </w:p>
        </w:tc>
        <w:tc>
          <w:tcPr>
            <w:tcW w:w="4616"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title and number</w:t>
            </w:r>
          </w:p>
        </w:tc>
        <w:tc>
          <w:tcPr>
            <w:tcW w:w="4062"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CPSC3125 Operating Systems</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lastRenderedPageBreak/>
              <w:t>N/A</w:t>
            </w:r>
          </w:p>
        </w:tc>
        <w:tc>
          <w:tcPr>
            <w:tcW w:w="4616"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instructor</w:t>
            </w:r>
          </w:p>
        </w:tc>
        <w:tc>
          <w:tcPr>
            <w:tcW w:w="4062"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roofErr w:type="spellStart"/>
            <w:r>
              <w:rPr>
                <w:rFonts w:ascii="Calibri" w:eastAsia="Calibri" w:hAnsi="Calibri" w:cs="Calibri"/>
                <w:sz w:val="24"/>
                <w:szCs w:val="24"/>
              </w:rPr>
              <w:t>Linqiang</w:t>
            </w:r>
            <w:proofErr w:type="spellEnd"/>
            <w:r>
              <w:rPr>
                <w:rFonts w:ascii="Calibri" w:eastAsia="Calibri" w:hAnsi="Calibri" w:cs="Calibri"/>
                <w:sz w:val="24"/>
                <w:szCs w:val="24"/>
              </w:rPr>
              <w:t xml:space="preserve"> Ge</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1</w:t>
            </w:r>
          </w:p>
        </w:tc>
        <w:tc>
          <w:tcPr>
            <w:tcW w:w="4616"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students enrolled per section</w:t>
            </w:r>
          </w:p>
        </w:tc>
        <w:tc>
          <w:tcPr>
            <w:tcW w:w="4062" w:type="dxa"/>
          </w:tcPr>
          <w:p w:rsidR="00CA225D" w:rsidRDefault="00F7582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25</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2</w:t>
            </w:r>
          </w:p>
        </w:tc>
        <w:tc>
          <w:tcPr>
            <w:tcW w:w="4616"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summer semester</w:t>
            </w:r>
          </w:p>
        </w:tc>
        <w:tc>
          <w:tcPr>
            <w:tcW w:w="4062"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3</w:t>
            </w:r>
          </w:p>
        </w:tc>
        <w:tc>
          <w:tcPr>
            <w:tcW w:w="4616"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fall semester</w:t>
            </w:r>
          </w:p>
        </w:tc>
        <w:tc>
          <w:tcPr>
            <w:tcW w:w="4062"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4</w:t>
            </w:r>
          </w:p>
        </w:tc>
        <w:tc>
          <w:tcPr>
            <w:tcW w:w="4616"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sz w:val="24"/>
                <w:szCs w:val="24"/>
              </w:rPr>
              <w:t>Average number of course sections scheduled in a spring semester</w:t>
            </w:r>
          </w:p>
        </w:tc>
        <w:tc>
          <w:tcPr>
            <w:tcW w:w="4062" w:type="dxa"/>
          </w:tcPr>
          <w:p w:rsidR="00CA225D" w:rsidRDefault="00F7582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5</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Total number of course sections scheduled in an academic year </w:t>
            </w:r>
          </w:p>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Add up rows 2-4.</w:t>
            </w:r>
          </w:p>
        </w:tc>
        <w:tc>
          <w:tcPr>
            <w:tcW w:w="4062" w:type="dxa"/>
          </w:tcPr>
          <w:p w:rsidR="00CA225D" w:rsidRDefault="00F7582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3</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6</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Total number of student section enrollments per academic year</w:t>
            </w:r>
          </w:p>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 and row 5.</w:t>
            </w:r>
          </w:p>
        </w:tc>
        <w:tc>
          <w:tcPr>
            <w:tcW w:w="4062" w:type="dxa"/>
          </w:tcPr>
          <w:p w:rsidR="00CA225D" w:rsidRDefault="00F7582C">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75</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7</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Original </w:t>
            </w:r>
            <w:r>
              <w:rPr>
                <w:rFonts w:ascii="Calibri" w:eastAsia="Calibri" w:hAnsi="Calibri" w:cs="Calibri"/>
                <w:sz w:val="24"/>
                <w:szCs w:val="24"/>
                <w:u w:val="single"/>
              </w:rPr>
              <w:t>required</w:t>
            </w:r>
            <w:r>
              <w:rPr>
                <w:rFonts w:ascii="Calibri" w:eastAsia="Calibri" w:hAnsi="Calibri" w:cs="Calibri"/>
                <w:sz w:val="24"/>
                <w:szCs w:val="24"/>
              </w:rPr>
              <w:t xml:space="preserve"> commercial materials</w:t>
            </w:r>
          </w:p>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Include each title, author, price for a new copy purchased from either your campus bookstore, the publisher, or Amazon, and a URL to the book showing the price.</w:t>
            </w:r>
          </w:p>
        </w:tc>
        <w:tc>
          <w:tcPr>
            <w:tcW w:w="4062"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Operating System Concepts By Abraham </w:t>
            </w:r>
            <w:proofErr w:type="spellStart"/>
            <w:r>
              <w:rPr>
                <w:rFonts w:ascii="Calibri" w:eastAsia="Calibri" w:hAnsi="Calibri" w:cs="Calibri"/>
                <w:sz w:val="24"/>
                <w:szCs w:val="24"/>
              </w:rPr>
              <w:t>Silberschatz</w:t>
            </w:r>
            <w:proofErr w:type="spellEnd"/>
            <w:r>
              <w:rPr>
                <w:rFonts w:ascii="Calibri" w:eastAsia="Calibri" w:hAnsi="Calibri" w:cs="Calibri"/>
                <w:sz w:val="24"/>
                <w:szCs w:val="24"/>
              </w:rPr>
              <w:t>, Greg Gagne, Peter B. Galvin (10th Edition) ISBN: 978-1-119-32091-3 $84</w:t>
            </w:r>
          </w:p>
          <w:p w:rsidR="00CA225D" w:rsidRDefault="00F7582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hyperlink r:id="rId8">
              <w:r w:rsidR="00672DAE">
                <w:rPr>
                  <w:rFonts w:ascii="Calibri" w:eastAsia="Calibri" w:hAnsi="Calibri" w:cs="Calibri"/>
                  <w:color w:val="1155CC"/>
                  <w:sz w:val="24"/>
                  <w:szCs w:val="24"/>
                  <w:u w:val="single"/>
                </w:rPr>
                <w:t>https://www.wiley.com/en-us/Operating+System+Concepts%2C+10th+Edition-p-9781119320913</w:t>
              </w:r>
            </w:hyperlink>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8</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Original cost per student section enrollment</w:t>
            </w:r>
          </w:p>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Add up the cost of all materials in row 7.</w:t>
            </w:r>
          </w:p>
        </w:tc>
        <w:tc>
          <w:tcPr>
            <w:tcW w:w="4062"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$84</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9</w:t>
            </w:r>
          </w:p>
        </w:tc>
        <w:tc>
          <w:tcPr>
            <w:tcW w:w="4616"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cost per student section enrollment</w:t>
            </w:r>
          </w:p>
        </w:tc>
        <w:tc>
          <w:tcPr>
            <w:tcW w:w="4062" w:type="dxa"/>
          </w:tcPr>
          <w:p w:rsidR="00CA225D" w:rsidRDefault="00672DAE">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10</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savings per student section enrollment</w:t>
            </w:r>
          </w:p>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Subtract row 9 from row 8.</w:t>
            </w:r>
          </w:p>
        </w:tc>
        <w:tc>
          <w:tcPr>
            <w:tcW w:w="4062" w:type="dxa"/>
          </w:tcPr>
          <w:p w:rsidR="00CA225D" w:rsidRDefault="00672DAE">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$84</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spacing w:after="160" w:line="259" w:lineRule="auto"/>
              <w:rPr>
                <w:rFonts w:ascii="Calibri" w:eastAsia="Calibri" w:hAnsi="Calibri" w:cs="Calibri"/>
                <w:sz w:val="24"/>
                <w:szCs w:val="24"/>
              </w:rPr>
            </w:pPr>
            <w:r>
              <w:rPr>
                <w:rFonts w:ascii="Calibri" w:eastAsia="Calibri" w:hAnsi="Calibri" w:cs="Calibri"/>
                <w:sz w:val="24"/>
                <w:szCs w:val="24"/>
              </w:rPr>
              <w:t>11</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Projected total annual student savings per academic year</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10 and row 6.</w:t>
            </w:r>
          </w:p>
        </w:tc>
        <w:tc>
          <w:tcPr>
            <w:tcW w:w="4062" w:type="dxa"/>
          </w:tcPr>
          <w:p w:rsidR="00CA225D" w:rsidRDefault="00672DAE" w:rsidP="00F7582C">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w:t>
            </w:r>
            <w:r w:rsidR="00F7582C">
              <w:rPr>
                <w:rFonts w:ascii="Calibri" w:eastAsia="Calibri" w:hAnsi="Calibri" w:cs="Calibri"/>
                <w:sz w:val="24"/>
                <w:szCs w:val="24"/>
              </w:rPr>
              <w:t>6,300</w:t>
            </w:r>
            <w:bookmarkStart w:id="0" w:name="_GoBack"/>
            <w:bookmarkEnd w:id="0"/>
          </w:p>
        </w:tc>
      </w:tr>
    </w:tbl>
    <w:p w:rsidR="00CA225D" w:rsidRDefault="00CA225D">
      <w:pPr>
        <w:keepNext/>
        <w:spacing w:after="200" w:line="240" w:lineRule="auto"/>
        <w:jc w:val="both"/>
        <w:rPr>
          <w:rFonts w:ascii="Calibri" w:eastAsia="Calibri" w:hAnsi="Calibri" w:cs="Calibri"/>
          <w:i/>
          <w:color w:val="44546A"/>
          <w:sz w:val="24"/>
          <w:szCs w:val="24"/>
        </w:rPr>
      </w:pP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Course 3</w:t>
      </w:r>
    </w:p>
    <w:tbl>
      <w:tblPr>
        <w:tblStyle w:val="a5"/>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Row #</w:t>
            </w:r>
          </w:p>
        </w:tc>
        <w:tc>
          <w:tcPr>
            <w:tcW w:w="4616"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Requested information</w:t>
            </w:r>
          </w:p>
        </w:tc>
        <w:tc>
          <w:tcPr>
            <w:tcW w:w="4062"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N/A</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title and number</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CPSC 2105 Computer Organization</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N/A</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instructor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Suk Lee</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students enrolled per section</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30</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2</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summer semester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3</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fall semester</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4</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sz w:val="24"/>
                <w:szCs w:val="24"/>
              </w:rPr>
              <w:t>Average number of course sections scheduled in a spring semester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3</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5</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Total number of course sections scheduled in an academic year </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Add up rows 2-4.</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5</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6</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Total number of student section enrollments per academic year</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 and row 5.</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150</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7</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Original </w:t>
            </w:r>
            <w:r>
              <w:rPr>
                <w:rFonts w:ascii="Calibri" w:eastAsia="Calibri" w:hAnsi="Calibri" w:cs="Calibri"/>
                <w:sz w:val="24"/>
                <w:szCs w:val="24"/>
                <w:u w:val="single"/>
              </w:rPr>
              <w:t>required</w:t>
            </w:r>
            <w:r>
              <w:rPr>
                <w:rFonts w:ascii="Calibri" w:eastAsia="Calibri" w:hAnsi="Calibri" w:cs="Calibri"/>
                <w:sz w:val="24"/>
                <w:szCs w:val="24"/>
              </w:rPr>
              <w:t xml:space="preserve"> commercial materials</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Include each title, author, price for a new copy purchased from either your campus bookstore, the publisher, or Amazon, and a URL to the book showing the price.</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Digital Design and Computer Architecture (2nd edition) by David Money Harris and Sarah L. Harris</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ISBN 9780123944245</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$67.46</w:t>
            </w:r>
          </w:p>
          <w:p w:rsidR="00CA225D" w:rsidRDefault="00F7582C">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hyperlink r:id="rId9">
              <w:r w:rsidR="00672DAE">
                <w:rPr>
                  <w:rFonts w:ascii="Calibri" w:eastAsia="Calibri" w:hAnsi="Calibri" w:cs="Calibri"/>
                  <w:color w:val="1155CC"/>
                  <w:sz w:val="24"/>
                  <w:szCs w:val="24"/>
                  <w:u w:val="single"/>
                </w:rPr>
                <w:t>https://www.elsevier.com/books/digital-design-and-computer-architecture/harris/978-0-12-394424-5</w:t>
              </w:r>
            </w:hyperlink>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8</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Original cost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Add up the cost of all materials in row 7.</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$67.46</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9</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cost per student section enrollment</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10</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savings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Subtract row 9 from row 8.</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$67.46</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11</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Projected total annual student savings per academic year</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Multiply row 10 and row 6.</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$10,119.00</w:t>
            </w:r>
          </w:p>
        </w:tc>
      </w:tr>
    </w:tbl>
    <w:p w:rsidR="00CA225D" w:rsidRDefault="00CA225D">
      <w:pPr>
        <w:keepNext/>
        <w:spacing w:after="200" w:line="240" w:lineRule="auto"/>
        <w:jc w:val="both"/>
        <w:rPr>
          <w:rFonts w:ascii="Calibri" w:eastAsia="Calibri" w:hAnsi="Calibri" w:cs="Calibri"/>
          <w:i/>
          <w:color w:val="44546A"/>
          <w:sz w:val="24"/>
          <w:szCs w:val="24"/>
        </w:rPr>
      </w:pP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Course 4</w:t>
      </w:r>
    </w:p>
    <w:tbl>
      <w:tblPr>
        <w:tblStyle w:val="a6"/>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CA22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Row #</w:t>
            </w:r>
          </w:p>
        </w:tc>
        <w:tc>
          <w:tcPr>
            <w:tcW w:w="4616"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Requested information</w:t>
            </w:r>
          </w:p>
        </w:tc>
        <w:tc>
          <w:tcPr>
            <w:tcW w:w="4062" w:type="dxa"/>
          </w:tcPr>
          <w:p w:rsidR="00CA225D" w:rsidRDefault="00672DAE">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Answer</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lastRenderedPageBreak/>
              <w:t>N/A</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title and number</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CPSC 2125 Internet Programming</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N/A</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Course instructor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Rania </w:t>
            </w:r>
            <w:proofErr w:type="spellStart"/>
            <w:r>
              <w:rPr>
                <w:rFonts w:ascii="Calibri" w:eastAsia="Calibri" w:hAnsi="Calibri" w:cs="Calibri"/>
                <w:sz w:val="24"/>
                <w:szCs w:val="24"/>
              </w:rPr>
              <w:t>Hodhod</w:t>
            </w:r>
            <w:proofErr w:type="spellEnd"/>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students enrolled per section</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21</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2</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summer semester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3</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fall semester</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4</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number of course sections scheduled in a spring semester</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5</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Total number of course sections scheduled in an academic year </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Add up rows 2-4.</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2</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6</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Total number of student section enrollments per academic year</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Multiply row 1 and row 5.</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42</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7</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Original </w:t>
            </w:r>
            <w:r>
              <w:rPr>
                <w:rFonts w:ascii="Calibri" w:eastAsia="Calibri" w:hAnsi="Calibri" w:cs="Calibri"/>
                <w:sz w:val="24"/>
                <w:szCs w:val="24"/>
                <w:u w:val="single"/>
              </w:rPr>
              <w:t>required</w:t>
            </w:r>
            <w:r>
              <w:rPr>
                <w:rFonts w:ascii="Calibri" w:eastAsia="Calibri" w:hAnsi="Calibri" w:cs="Calibri"/>
                <w:sz w:val="24"/>
                <w:szCs w:val="24"/>
              </w:rPr>
              <w:t xml:space="preserve"> commercial materials</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Include each title, author, price for a new copy purchased from either your campus bookstore, the publisher, or Amazon, and a URL to the book showing the price.</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Web Development &amp; Design Foundations with HTML5 (9th Edition)</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by Terry </w:t>
            </w:r>
            <w:proofErr w:type="spellStart"/>
            <w:r>
              <w:rPr>
                <w:rFonts w:ascii="Calibri" w:eastAsia="Calibri" w:hAnsi="Calibri" w:cs="Calibri"/>
                <w:sz w:val="24"/>
                <w:szCs w:val="24"/>
              </w:rPr>
              <w:t>Felke</w:t>
            </w:r>
            <w:proofErr w:type="spellEnd"/>
            <w:r>
              <w:rPr>
                <w:rFonts w:ascii="Calibri" w:eastAsia="Calibri" w:hAnsi="Calibri" w:cs="Calibri"/>
                <w:sz w:val="24"/>
                <w:szCs w:val="24"/>
              </w:rPr>
              <w:t xml:space="preserve">-Morris </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Publisher: Pearson</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ISBN-10: 0-13-480114-8</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ISBN–13: 978-0-13-480114-8</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Price $106.66</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https://www.pearson.com/store/p/web-development-and-design-foundations-with-html5/P100000878006</w:t>
            </w:r>
          </w:p>
          <w:p w:rsidR="00CA225D" w:rsidRDefault="00CA225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8</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Original cost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Add up the cost of all materials in row 7.</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$106.66</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9</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cost per student section enrollment</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$0</w:t>
            </w:r>
          </w:p>
        </w:tc>
      </w:tr>
      <w:tr w:rsidR="00CA225D">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10</w:t>
            </w:r>
          </w:p>
        </w:tc>
        <w:tc>
          <w:tcPr>
            <w:tcW w:w="4616"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Average post-project savings per student section enrollment</w:t>
            </w:r>
          </w:p>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i/>
                <w:sz w:val="24"/>
                <w:szCs w:val="24"/>
              </w:rPr>
              <w:t>Subtract row 9 from row 8.</w:t>
            </w:r>
          </w:p>
        </w:tc>
        <w:tc>
          <w:tcPr>
            <w:tcW w:w="4062" w:type="dxa"/>
          </w:tcPr>
          <w:p w:rsidR="00CA225D" w:rsidRDefault="00672D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$106.66</w:t>
            </w:r>
          </w:p>
        </w:tc>
      </w:tr>
      <w:tr w:rsidR="00CA2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rsidR="00CA225D" w:rsidRDefault="00672DAE">
            <w:pPr>
              <w:rPr>
                <w:rFonts w:ascii="Calibri" w:eastAsia="Calibri" w:hAnsi="Calibri" w:cs="Calibri"/>
                <w:sz w:val="24"/>
                <w:szCs w:val="24"/>
              </w:rPr>
            </w:pPr>
            <w:r>
              <w:rPr>
                <w:rFonts w:ascii="Calibri" w:eastAsia="Calibri" w:hAnsi="Calibri" w:cs="Calibri"/>
                <w:sz w:val="24"/>
                <w:szCs w:val="24"/>
              </w:rPr>
              <w:t>11</w:t>
            </w:r>
          </w:p>
        </w:tc>
        <w:tc>
          <w:tcPr>
            <w:tcW w:w="4616"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Projected total annual student savings per academic year</w:t>
            </w:r>
          </w:p>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sz w:val="24"/>
                <w:szCs w:val="24"/>
              </w:rPr>
            </w:pPr>
            <w:r>
              <w:rPr>
                <w:rFonts w:ascii="Calibri" w:eastAsia="Calibri" w:hAnsi="Calibri" w:cs="Calibri"/>
                <w:i/>
                <w:sz w:val="24"/>
                <w:szCs w:val="24"/>
              </w:rPr>
              <w:t>Multiply row 10 and row 6.</w:t>
            </w:r>
          </w:p>
        </w:tc>
        <w:tc>
          <w:tcPr>
            <w:tcW w:w="4062" w:type="dxa"/>
          </w:tcPr>
          <w:p w:rsidR="00CA225D" w:rsidRDefault="00672DA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$4,479.72</w:t>
            </w:r>
          </w:p>
        </w:tc>
      </w:tr>
    </w:tbl>
    <w:p w:rsidR="00CA225D" w:rsidRDefault="00CA225D">
      <w:pPr>
        <w:spacing w:after="200" w:line="240" w:lineRule="auto"/>
        <w:jc w:val="both"/>
        <w:rPr>
          <w:rFonts w:ascii="Calibri" w:eastAsia="Calibri" w:hAnsi="Calibri" w:cs="Calibri"/>
          <w:sz w:val="24"/>
          <w:szCs w:val="24"/>
        </w:rPr>
      </w:pPr>
    </w:p>
    <w:p w:rsidR="00CA225D" w:rsidRDefault="00672DAE">
      <w:pPr>
        <w:spacing w:after="200" w:line="240" w:lineRule="auto"/>
        <w:rPr>
          <w:rFonts w:ascii="Calibri" w:eastAsia="Calibri" w:hAnsi="Calibri" w:cs="Calibri"/>
          <w:sz w:val="24"/>
          <w:szCs w:val="24"/>
        </w:rPr>
      </w:pPr>
      <w:r>
        <w:rPr>
          <w:rFonts w:ascii="Calibri" w:eastAsia="Calibri" w:hAnsi="Calibri" w:cs="Calibri"/>
          <w:sz w:val="24"/>
          <w:szCs w:val="24"/>
        </w:rPr>
        <w:t>If you have more courses to add, copy the table as many times as needed to complete all courses on the grant.</w:t>
      </w: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lastRenderedPageBreak/>
        <w:t>Narrative Section</w:t>
      </w: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1. Project Goals</w:t>
      </w:r>
    </w:p>
    <w:p w:rsidR="0010176D" w:rsidRDefault="0010176D">
      <w:pPr>
        <w:spacing w:line="240" w:lineRule="auto"/>
        <w:jc w:val="both"/>
        <w:rPr>
          <w:rFonts w:ascii="Calibri" w:eastAsia="Calibri" w:hAnsi="Calibri" w:cs="Calibri"/>
          <w:i/>
          <w:sz w:val="24"/>
          <w:szCs w:val="24"/>
        </w:rPr>
      </w:pPr>
    </w:p>
    <w:p w:rsidR="00CA225D" w:rsidRPr="0010176D" w:rsidRDefault="00672DAE">
      <w:pPr>
        <w:spacing w:line="240" w:lineRule="auto"/>
        <w:jc w:val="both"/>
        <w:rPr>
          <w:rFonts w:ascii="Calibri" w:eastAsia="Calibri" w:hAnsi="Calibri" w:cs="Calibri"/>
          <w:sz w:val="24"/>
          <w:szCs w:val="24"/>
        </w:rPr>
      </w:pPr>
      <w:r w:rsidRPr="0010176D">
        <w:rPr>
          <w:rFonts w:ascii="Calibri" w:eastAsia="Calibri" w:hAnsi="Calibri" w:cs="Calibri"/>
          <w:sz w:val="23"/>
          <w:szCs w:val="23"/>
        </w:rPr>
        <w:t xml:space="preserve">Student's educational choices are often affected by the cost of required textbook material in higher education. For example, students may delay or forgo the purchase of required course textbooks (Florida Virtual Campus, 2016; Martin, </w:t>
      </w:r>
      <w:proofErr w:type="spellStart"/>
      <w:r w:rsidRPr="0010176D">
        <w:rPr>
          <w:rFonts w:ascii="Calibri" w:eastAsia="Calibri" w:hAnsi="Calibri" w:cs="Calibri"/>
          <w:sz w:val="23"/>
          <w:szCs w:val="23"/>
        </w:rPr>
        <w:t>Belikov</w:t>
      </w:r>
      <w:proofErr w:type="spellEnd"/>
      <w:r w:rsidRPr="0010176D">
        <w:rPr>
          <w:rFonts w:ascii="Calibri" w:eastAsia="Calibri" w:hAnsi="Calibri" w:cs="Calibri"/>
          <w:sz w:val="23"/>
          <w:szCs w:val="23"/>
        </w:rPr>
        <w:t xml:space="preserve">, Hilton, Wiley, &amp; Fischer, 2017), take fewer courses, drop or withdraw from a course, all due to high textbook costs (Florida Virtual Campus, 2016). </w:t>
      </w:r>
      <w:r w:rsidRPr="0010176D">
        <w:rPr>
          <w:rFonts w:ascii="Calibri" w:eastAsia="Calibri" w:hAnsi="Calibri" w:cs="Calibri"/>
          <w:sz w:val="24"/>
          <w:szCs w:val="24"/>
        </w:rPr>
        <w:t xml:space="preserve">The use of Open Educational Resources (OER) provides a potential solution to reduce the textbook barrier for students in course settings and increase student success. Several published studies have generally shown significant financial benefits for students and cost savings on textbooks due to the implementation of OER in classes (Bliss, Robinson, Hilton, &amp; Wiley, 2013; Fischer et al., 2015; Hilton, </w:t>
      </w:r>
      <w:proofErr w:type="spellStart"/>
      <w:r w:rsidRPr="0010176D">
        <w:rPr>
          <w:rFonts w:ascii="Calibri" w:eastAsia="Calibri" w:hAnsi="Calibri" w:cs="Calibri"/>
          <w:sz w:val="24"/>
          <w:szCs w:val="24"/>
        </w:rPr>
        <w:t>Gaudet</w:t>
      </w:r>
      <w:proofErr w:type="spellEnd"/>
      <w:r w:rsidRPr="0010176D">
        <w:rPr>
          <w:rFonts w:ascii="Calibri" w:eastAsia="Calibri" w:hAnsi="Calibri" w:cs="Calibri"/>
          <w:sz w:val="24"/>
          <w:szCs w:val="24"/>
        </w:rPr>
        <w:t xml:space="preserve">, Clark, Robinson, &amp; Wiley, 2013; Watson, </w:t>
      </w:r>
      <w:proofErr w:type="spellStart"/>
      <w:r w:rsidRPr="0010176D">
        <w:rPr>
          <w:rFonts w:ascii="Calibri" w:eastAsia="Calibri" w:hAnsi="Calibri" w:cs="Calibri"/>
          <w:sz w:val="24"/>
          <w:szCs w:val="24"/>
        </w:rPr>
        <w:t>Domizi</w:t>
      </w:r>
      <w:proofErr w:type="spellEnd"/>
      <w:r w:rsidRPr="0010176D">
        <w:rPr>
          <w:rFonts w:ascii="Calibri" w:eastAsia="Calibri" w:hAnsi="Calibri" w:cs="Calibri"/>
          <w:sz w:val="24"/>
          <w:szCs w:val="24"/>
        </w:rPr>
        <w:t xml:space="preserve">, &amp; </w:t>
      </w:r>
      <w:proofErr w:type="spellStart"/>
      <w:r w:rsidRPr="0010176D">
        <w:rPr>
          <w:rFonts w:ascii="Calibri" w:eastAsia="Calibri" w:hAnsi="Calibri" w:cs="Calibri"/>
          <w:sz w:val="24"/>
          <w:szCs w:val="24"/>
        </w:rPr>
        <w:t>Clouser</w:t>
      </w:r>
      <w:proofErr w:type="spellEnd"/>
      <w:r w:rsidRPr="0010176D">
        <w:rPr>
          <w:rFonts w:ascii="Calibri" w:eastAsia="Calibri" w:hAnsi="Calibri" w:cs="Calibri"/>
          <w:sz w:val="24"/>
          <w:szCs w:val="24"/>
        </w:rPr>
        <w:t xml:space="preserve">, 2017). </w:t>
      </w:r>
    </w:p>
    <w:p w:rsidR="00CA225D" w:rsidRPr="0010176D" w:rsidRDefault="00CA225D">
      <w:pPr>
        <w:spacing w:line="240" w:lineRule="auto"/>
        <w:jc w:val="both"/>
        <w:rPr>
          <w:rFonts w:ascii="Calibri" w:eastAsia="Calibri" w:hAnsi="Calibri" w:cs="Calibri"/>
          <w:sz w:val="24"/>
          <w:szCs w:val="24"/>
        </w:rPr>
      </w:pPr>
    </w:p>
    <w:p w:rsidR="00CA225D" w:rsidRPr="0010176D" w:rsidRDefault="00672DAE">
      <w:pPr>
        <w:spacing w:line="240" w:lineRule="auto"/>
        <w:jc w:val="both"/>
        <w:rPr>
          <w:rFonts w:ascii="Calibri" w:eastAsia="Calibri" w:hAnsi="Calibri" w:cs="Calibri"/>
          <w:sz w:val="24"/>
          <w:szCs w:val="24"/>
        </w:rPr>
      </w:pPr>
      <w:r w:rsidRPr="0010176D">
        <w:rPr>
          <w:rFonts w:ascii="Calibri" w:eastAsia="Calibri" w:hAnsi="Calibri" w:cs="Calibri"/>
          <w:sz w:val="24"/>
          <w:szCs w:val="24"/>
        </w:rPr>
        <w:t xml:space="preserve">The goal of this Textbook Transformation Grant project is to design computer science courses that offer affordable </w:t>
      </w:r>
      <w:r w:rsidRPr="0010176D">
        <w:rPr>
          <w:rFonts w:ascii="Calibri" w:eastAsia="Calibri" w:hAnsi="Calibri" w:cs="Calibri"/>
          <w:sz w:val="23"/>
          <w:szCs w:val="23"/>
        </w:rPr>
        <w:t>open educational resources (</w:t>
      </w:r>
      <w:r w:rsidRPr="0010176D">
        <w:rPr>
          <w:rFonts w:ascii="Calibri" w:eastAsia="Calibri" w:hAnsi="Calibri" w:cs="Calibri"/>
          <w:sz w:val="24"/>
          <w:szCs w:val="24"/>
        </w:rPr>
        <w:t>OER) material and provide cost savings of $88.13 per student in four computer science courses: CPSC 5135 Programming Languages, CPSC 3125 Operating Systems, CPSC 2105 Computer Organization, and CPSC 2125 Internet Programming. The Computer Science faculty will replace the required textbooks in the four courses with no-cost OER.</w:t>
      </w:r>
    </w:p>
    <w:p w:rsidR="00CA225D" w:rsidRPr="0010176D" w:rsidRDefault="00672DAE">
      <w:pPr>
        <w:spacing w:line="240" w:lineRule="auto"/>
        <w:jc w:val="both"/>
        <w:rPr>
          <w:rFonts w:ascii="Calibri" w:eastAsia="Calibri" w:hAnsi="Calibri" w:cs="Calibri"/>
          <w:i/>
          <w:sz w:val="24"/>
          <w:szCs w:val="24"/>
        </w:rPr>
      </w:pPr>
      <w:r w:rsidRPr="0010176D">
        <w:rPr>
          <w:rFonts w:ascii="Calibri" w:eastAsia="Calibri" w:hAnsi="Calibri" w:cs="Calibri"/>
          <w:i/>
          <w:sz w:val="24"/>
          <w:szCs w:val="24"/>
        </w:rPr>
        <w:t xml:space="preserve"> </w:t>
      </w:r>
    </w:p>
    <w:p w:rsidR="00CA225D" w:rsidRPr="0010176D" w:rsidRDefault="00672DAE">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grant project will be implemented by </w:t>
      </w:r>
      <w:proofErr w:type="gramStart"/>
      <w:r w:rsidRPr="0010176D">
        <w:rPr>
          <w:rFonts w:ascii="Calibri" w:eastAsia="Calibri" w:hAnsi="Calibri" w:cs="Calibri"/>
          <w:sz w:val="23"/>
          <w:szCs w:val="23"/>
        </w:rPr>
        <w:t>Fall</w:t>
      </w:r>
      <w:proofErr w:type="gramEnd"/>
      <w:r w:rsidRPr="0010176D">
        <w:rPr>
          <w:rFonts w:ascii="Calibri" w:eastAsia="Calibri" w:hAnsi="Calibri" w:cs="Calibri"/>
          <w:sz w:val="23"/>
          <w:szCs w:val="23"/>
        </w:rPr>
        <w:t xml:space="preserve"> 2021. The Computer Science faculty will search</w:t>
      </w:r>
      <w:r w:rsidRPr="0010176D">
        <w:rPr>
          <w:rFonts w:ascii="Calibri" w:eastAsia="Calibri" w:hAnsi="Calibri" w:cs="Calibri"/>
          <w:sz w:val="24"/>
          <w:szCs w:val="24"/>
        </w:rPr>
        <w:t xml:space="preserve"> </w:t>
      </w:r>
      <w:r w:rsidRPr="0010176D">
        <w:rPr>
          <w:rFonts w:ascii="Calibri" w:eastAsia="Calibri" w:hAnsi="Calibri" w:cs="Calibri"/>
          <w:sz w:val="23"/>
          <w:szCs w:val="23"/>
        </w:rPr>
        <w:t xml:space="preserve">for, select, and develop OERs as needed for these four courses in multiple formats (e.g. text, audio, video, </w:t>
      </w:r>
      <w:proofErr w:type="gramStart"/>
      <w:r w:rsidRPr="0010176D">
        <w:rPr>
          <w:rFonts w:ascii="Calibri" w:eastAsia="Calibri" w:hAnsi="Calibri" w:cs="Calibri"/>
          <w:sz w:val="23"/>
          <w:szCs w:val="23"/>
        </w:rPr>
        <w:t>webpages</w:t>
      </w:r>
      <w:proofErr w:type="gramEnd"/>
      <w:r w:rsidRPr="0010176D">
        <w:rPr>
          <w:rFonts w:ascii="Calibri" w:eastAsia="Calibri" w:hAnsi="Calibri" w:cs="Calibri"/>
          <w:sz w:val="23"/>
          <w:szCs w:val="23"/>
        </w:rPr>
        <w:t>) following the University System of Georgia (USG) accessibility guidelines. The selected OERs are expected to make education more equitable by supporting the aggregation, creation and dissemination of high-quality reusable, affordable resources on the first day of class; improve student learning (</w:t>
      </w:r>
      <w:proofErr w:type="spellStart"/>
      <w:r w:rsidRPr="0010176D">
        <w:rPr>
          <w:rFonts w:ascii="Calibri" w:eastAsia="Calibri" w:hAnsi="Calibri" w:cs="Calibri"/>
          <w:sz w:val="23"/>
          <w:szCs w:val="23"/>
        </w:rPr>
        <w:t>Ashadevi</w:t>
      </w:r>
      <w:proofErr w:type="spellEnd"/>
      <w:r w:rsidRPr="0010176D">
        <w:rPr>
          <w:rFonts w:ascii="Calibri" w:eastAsia="Calibri" w:hAnsi="Calibri" w:cs="Calibri"/>
          <w:sz w:val="23"/>
          <w:szCs w:val="23"/>
        </w:rPr>
        <w:t xml:space="preserve"> </w:t>
      </w:r>
      <w:proofErr w:type="gramStart"/>
      <w:r w:rsidRPr="0010176D">
        <w:rPr>
          <w:rFonts w:ascii="Calibri" w:eastAsia="Calibri" w:hAnsi="Calibri" w:cs="Calibri"/>
          <w:sz w:val="23"/>
          <w:szCs w:val="23"/>
        </w:rPr>
        <w:t xml:space="preserve">and  </w:t>
      </w:r>
      <w:proofErr w:type="spellStart"/>
      <w:r w:rsidRPr="0010176D">
        <w:rPr>
          <w:rFonts w:ascii="Calibri" w:eastAsia="Calibri" w:hAnsi="Calibri" w:cs="Calibri"/>
          <w:sz w:val="23"/>
          <w:szCs w:val="23"/>
        </w:rPr>
        <w:t>Muthamil</w:t>
      </w:r>
      <w:proofErr w:type="spellEnd"/>
      <w:proofErr w:type="gramEnd"/>
      <w:r w:rsidRPr="0010176D">
        <w:rPr>
          <w:rFonts w:ascii="Calibri" w:eastAsia="Calibri" w:hAnsi="Calibri" w:cs="Calibri"/>
          <w:sz w:val="23"/>
          <w:szCs w:val="23"/>
        </w:rPr>
        <w:t xml:space="preserve"> </w:t>
      </w:r>
      <w:proofErr w:type="spellStart"/>
      <w:r w:rsidRPr="0010176D">
        <w:rPr>
          <w:rFonts w:ascii="Calibri" w:eastAsia="Calibri" w:hAnsi="Calibri" w:cs="Calibri"/>
          <w:sz w:val="23"/>
          <w:szCs w:val="23"/>
        </w:rPr>
        <w:t>Selvi</w:t>
      </w:r>
      <w:proofErr w:type="spellEnd"/>
      <w:r w:rsidRPr="0010176D">
        <w:rPr>
          <w:rFonts w:ascii="Calibri" w:eastAsia="Calibri" w:hAnsi="Calibri" w:cs="Calibri"/>
          <w:sz w:val="23"/>
          <w:szCs w:val="23"/>
        </w:rPr>
        <w:t xml:space="preserve">, 2017; </w:t>
      </w:r>
      <w:proofErr w:type="spellStart"/>
      <w:r w:rsidRPr="0010176D">
        <w:rPr>
          <w:rFonts w:ascii="Calibri" w:eastAsia="Calibri" w:hAnsi="Calibri" w:cs="Calibri"/>
          <w:sz w:val="23"/>
          <w:szCs w:val="23"/>
        </w:rPr>
        <w:t>Dichev</w:t>
      </w:r>
      <w:proofErr w:type="spellEnd"/>
      <w:r w:rsidRPr="0010176D">
        <w:rPr>
          <w:rFonts w:ascii="Calibri" w:eastAsia="Calibri" w:hAnsi="Calibri" w:cs="Calibri"/>
          <w:sz w:val="23"/>
          <w:szCs w:val="23"/>
        </w:rPr>
        <w:t xml:space="preserve">, Christo, et al, 2015); increase student engagement and retention in these classes (Young </w:t>
      </w:r>
      <w:proofErr w:type="spellStart"/>
      <w:r w:rsidRPr="0010176D">
        <w:rPr>
          <w:rFonts w:ascii="Calibri" w:eastAsia="Calibri" w:hAnsi="Calibri" w:cs="Calibri"/>
          <w:sz w:val="23"/>
          <w:szCs w:val="23"/>
        </w:rPr>
        <w:t>Mi</w:t>
      </w:r>
      <w:proofErr w:type="spellEnd"/>
      <w:r w:rsidRPr="0010176D">
        <w:rPr>
          <w:rFonts w:ascii="Calibri" w:eastAsia="Calibri" w:hAnsi="Calibri" w:cs="Calibri"/>
          <w:sz w:val="23"/>
          <w:szCs w:val="23"/>
        </w:rPr>
        <w:t xml:space="preserve"> and Carpenter, 2017); and increase usage of textbooks by all students enrolled in these classes to 100%. </w:t>
      </w:r>
    </w:p>
    <w:p w:rsidR="00CA225D" w:rsidRPr="0010176D" w:rsidRDefault="00CA225D">
      <w:pPr>
        <w:spacing w:line="240" w:lineRule="auto"/>
        <w:jc w:val="both"/>
        <w:rPr>
          <w:rFonts w:ascii="Calibri" w:eastAsia="Calibri" w:hAnsi="Calibri" w:cs="Calibri"/>
          <w:sz w:val="23"/>
          <w:szCs w:val="23"/>
        </w:rPr>
      </w:pPr>
    </w:p>
    <w:p w:rsidR="00CA225D" w:rsidRPr="0010176D" w:rsidRDefault="00672DAE">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four target courses will be taught in </w:t>
      </w:r>
      <w:proofErr w:type="gramStart"/>
      <w:r w:rsidRPr="0010176D">
        <w:rPr>
          <w:rFonts w:ascii="Calibri" w:eastAsia="Calibri" w:hAnsi="Calibri" w:cs="Calibri"/>
          <w:sz w:val="23"/>
          <w:szCs w:val="23"/>
        </w:rPr>
        <w:t>Spring</w:t>
      </w:r>
      <w:proofErr w:type="gramEnd"/>
      <w:r w:rsidRPr="0010176D">
        <w:rPr>
          <w:rFonts w:ascii="Calibri" w:eastAsia="Calibri" w:hAnsi="Calibri" w:cs="Calibri"/>
          <w:sz w:val="23"/>
          <w:szCs w:val="23"/>
        </w:rPr>
        <w:t xml:space="preserve"> 2021 and Fall 2021 with the new OERs. At the end of </w:t>
      </w:r>
      <w:proofErr w:type="gramStart"/>
      <w:r w:rsidRPr="0010176D">
        <w:rPr>
          <w:rFonts w:ascii="Calibri" w:eastAsia="Calibri" w:hAnsi="Calibri" w:cs="Calibri"/>
          <w:sz w:val="23"/>
          <w:szCs w:val="23"/>
        </w:rPr>
        <w:t>Spring</w:t>
      </w:r>
      <w:proofErr w:type="gramEnd"/>
      <w:r w:rsidRPr="0010176D">
        <w:rPr>
          <w:rFonts w:ascii="Calibri" w:eastAsia="Calibri" w:hAnsi="Calibri" w:cs="Calibri"/>
          <w:sz w:val="23"/>
          <w:szCs w:val="23"/>
        </w:rPr>
        <w:t xml:space="preserve"> 2021 and Fall 2021, student survey data and student performance data will be collected from all sections of these courses to evaluate the impact of OER on student retention and success. Data related to students’ perceptions of the use and quality of OER will also be collected in order to improve and revise the selection of OERs.</w:t>
      </w:r>
    </w:p>
    <w:p w:rsidR="00CA225D" w:rsidRDefault="00CA225D">
      <w:pPr>
        <w:spacing w:line="240" w:lineRule="auto"/>
        <w:jc w:val="both"/>
        <w:rPr>
          <w:rFonts w:ascii="Calibri" w:eastAsia="Calibri" w:hAnsi="Calibri" w:cs="Calibri"/>
          <w:color w:val="0B5394"/>
          <w:sz w:val="23"/>
          <w:szCs w:val="23"/>
        </w:rPr>
      </w:pP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2. Statement of Transformation</w:t>
      </w:r>
    </w:p>
    <w:p w:rsidR="0010176D" w:rsidRDefault="0010176D">
      <w:pPr>
        <w:pBdr>
          <w:top w:val="nil"/>
          <w:left w:val="nil"/>
          <w:bottom w:val="nil"/>
          <w:right w:val="nil"/>
          <w:between w:val="nil"/>
        </w:pBdr>
        <w:spacing w:line="240" w:lineRule="auto"/>
        <w:jc w:val="both"/>
        <w:rPr>
          <w:rFonts w:ascii="Calibri" w:eastAsia="Calibri" w:hAnsi="Calibri" w:cs="Calibri"/>
          <w:i/>
          <w:sz w:val="24"/>
          <w:szCs w:val="24"/>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TSYS School of Computer Science at Columbus State University has successfully eliminated textbook costs for students in Computer Science I (CPSC 1301), Computer Science II (CPSC 1302), Data Structures (CPSC 2108) and Information Security (CPSC 2106) during the past academic years. The current project aims to transform four additional Computer Science courses and eventually progress to offer no-cost or low-cost textbooks in all courses of the bachelor’s degree programs in Computer Science and Information Technology. The four target courses in the current project are: Computer </w:t>
      </w:r>
      <w:r w:rsidRPr="0010176D">
        <w:rPr>
          <w:rFonts w:ascii="Calibri" w:eastAsia="Calibri" w:hAnsi="Calibri" w:cs="Calibri"/>
          <w:sz w:val="23"/>
          <w:szCs w:val="23"/>
        </w:rPr>
        <w:lastRenderedPageBreak/>
        <w:t xml:space="preserve">Organization (CPSC 2105), Operating Systems (CPSC 3125), Internet Programming (CPSC 2125), and Programming Languages (CPSC 5135). </w:t>
      </w:r>
    </w:p>
    <w:p w:rsidR="00CA225D" w:rsidRPr="0010176D" w:rsidRDefault="00CA225D" w:rsidP="0010176D">
      <w:pPr>
        <w:spacing w:line="240" w:lineRule="auto"/>
        <w:jc w:val="both"/>
        <w:rPr>
          <w:rFonts w:ascii="Calibri" w:eastAsia="Calibri" w:hAnsi="Calibri" w:cs="Calibri"/>
          <w:sz w:val="23"/>
          <w:szCs w:val="23"/>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The Computer Organization (CPSC 2105) course is mandatory in all CS undergraduate programs. The current textbook is very general and includes lots of content that ma</w:t>
      </w:r>
      <w:r w:rsidR="0010176D">
        <w:rPr>
          <w:rFonts w:ascii="Calibri" w:eastAsia="Calibri" w:hAnsi="Calibri" w:cs="Calibri"/>
          <w:sz w:val="23"/>
          <w:szCs w:val="23"/>
        </w:rPr>
        <w:t>k</w:t>
      </w:r>
      <w:r w:rsidRPr="0010176D">
        <w:rPr>
          <w:rFonts w:ascii="Calibri" w:eastAsia="Calibri" w:hAnsi="Calibri" w:cs="Calibri"/>
          <w:sz w:val="23"/>
          <w:szCs w:val="23"/>
        </w:rPr>
        <w:t>e students feel reluctant to read. Some contents are out of scope. Recently hands-on activities have been added to the course and the textbook does not cover all materials in our curriculum. Similarly to Computer Organization, the Operating Systems (CPSC 3125) course is mandatory in all CS undergraduate programs and the textbook includes lots of content that ma</w:t>
      </w:r>
      <w:r w:rsidR="0010176D">
        <w:rPr>
          <w:rFonts w:ascii="Calibri" w:eastAsia="Calibri" w:hAnsi="Calibri" w:cs="Calibri"/>
          <w:sz w:val="23"/>
          <w:szCs w:val="23"/>
        </w:rPr>
        <w:t>k</w:t>
      </w:r>
      <w:r w:rsidRPr="0010176D">
        <w:rPr>
          <w:rFonts w:ascii="Calibri" w:eastAsia="Calibri" w:hAnsi="Calibri" w:cs="Calibri"/>
          <w:sz w:val="23"/>
          <w:szCs w:val="23"/>
        </w:rPr>
        <w:t xml:space="preserve">e students feel reluctant to read. </w:t>
      </w:r>
    </w:p>
    <w:p w:rsidR="00CA225D" w:rsidRPr="0010176D" w:rsidRDefault="00CA225D" w:rsidP="0010176D">
      <w:pPr>
        <w:spacing w:line="240" w:lineRule="auto"/>
        <w:jc w:val="both"/>
        <w:rPr>
          <w:rFonts w:ascii="Calibri" w:eastAsia="Calibri" w:hAnsi="Calibri" w:cs="Calibri"/>
          <w:sz w:val="23"/>
          <w:szCs w:val="23"/>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Internet Programming (CPSC 2125) course is mandatory in 4 of the 7 undergraduate programs and is an elective in all the programs. The current textbook is quite expensive. The book covers most of the material needed in the course, but the students are reluctant to read the book. Other supplementary resources and external hands-on activities are usually designed by the instructor to fill any course material or experiential learning gaps </w:t>
      </w:r>
      <w:r w:rsidR="0010176D">
        <w:rPr>
          <w:rFonts w:ascii="Calibri" w:eastAsia="Calibri" w:hAnsi="Calibri" w:cs="Calibri"/>
          <w:sz w:val="23"/>
          <w:szCs w:val="23"/>
        </w:rPr>
        <w:t xml:space="preserve">that </w:t>
      </w:r>
      <w:r w:rsidRPr="0010176D">
        <w:rPr>
          <w:rFonts w:ascii="Calibri" w:eastAsia="Calibri" w:hAnsi="Calibri" w:cs="Calibri"/>
          <w:sz w:val="23"/>
          <w:szCs w:val="23"/>
        </w:rPr>
        <w:t xml:space="preserve">exist in the </w:t>
      </w:r>
      <w:r w:rsidR="0010176D">
        <w:rPr>
          <w:rFonts w:ascii="Calibri" w:eastAsia="Calibri" w:hAnsi="Calibri" w:cs="Calibri"/>
          <w:sz w:val="23"/>
          <w:szCs w:val="23"/>
        </w:rPr>
        <w:t>current textbook</w:t>
      </w:r>
      <w:r w:rsidRPr="0010176D">
        <w:rPr>
          <w:rFonts w:ascii="Calibri" w:eastAsia="Calibri" w:hAnsi="Calibri" w:cs="Calibri"/>
          <w:sz w:val="23"/>
          <w:szCs w:val="23"/>
        </w:rPr>
        <w:t xml:space="preserve">. </w:t>
      </w:r>
    </w:p>
    <w:p w:rsidR="00CA225D" w:rsidRPr="0010176D" w:rsidRDefault="00CA225D" w:rsidP="0010176D">
      <w:pPr>
        <w:spacing w:line="240" w:lineRule="auto"/>
        <w:jc w:val="both"/>
        <w:rPr>
          <w:rFonts w:ascii="Calibri" w:eastAsia="Calibri" w:hAnsi="Calibri" w:cs="Calibri"/>
          <w:sz w:val="23"/>
          <w:szCs w:val="23"/>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Programming Languages (CPSC 5135) course is mandatory in 4 of the 7 undergraduate programs and is an elective in all the programs. The book is quite expensive and some of the students delay or forgo the purchase of the text, which results in failures in the weekly quizzes that are based on reading the assigned book chapters. The book is also outdated and does not include newer programming languages, such as </w:t>
      </w:r>
      <w:proofErr w:type="spellStart"/>
      <w:r w:rsidRPr="0010176D">
        <w:rPr>
          <w:rFonts w:ascii="Calibri" w:eastAsia="Calibri" w:hAnsi="Calibri" w:cs="Calibri"/>
          <w:sz w:val="23"/>
          <w:szCs w:val="23"/>
        </w:rPr>
        <w:t>Kotlin</w:t>
      </w:r>
      <w:proofErr w:type="spellEnd"/>
      <w:r w:rsidRPr="0010176D">
        <w:rPr>
          <w:rFonts w:ascii="Calibri" w:eastAsia="Calibri" w:hAnsi="Calibri" w:cs="Calibri"/>
          <w:sz w:val="23"/>
          <w:szCs w:val="23"/>
        </w:rPr>
        <w:t xml:space="preserve">, Swift, or Rust that were introduced after 2010.  </w:t>
      </w:r>
    </w:p>
    <w:p w:rsidR="00CA225D" w:rsidRPr="0010176D" w:rsidRDefault="00CA225D" w:rsidP="0010176D">
      <w:pPr>
        <w:spacing w:line="240" w:lineRule="auto"/>
        <w:jc w:val="both"/>
        <w:rPr>
          <w:rFonts w:ascii="Calibri" w:eastAsia="Calibri" w:hAnsi="Calibri" w:cs="Calibri"/>
          <w:sz w:val="23"/>
          <w:szCs w:val="23"/>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The project will involve the replacement of traditional textbooks with no-cost open educational resources and interactive online material. Students will also participate in the creation of material for the CPSC 5135 course as part of their class project. More specifically, students will be asked to work in teams to develop online tutorials for programming languages, including newer programming languages introduced after 2010. The instructor will introduce students to accessible design guidelines so that the created materials </w:t>
      </w:r>
      <w:r w:rsidR="0010176D">
        <w:rPr>
          <w:rFonts w:ascii="Calibri" w:eastAsia="Calibri" w:hAnsi="Calibri" w:cs="Calibri"/>
          <w:sz w:val="23"/>
          <w:szCs w:val="23"/>
        </w:rPr>
        <w:t xml:space="preserve">will </w:t>
      </w:r>
      <w:r w:rsidRPr="0010176D">
        <w:rPr>
          <w:rFonts w:ascii="Calibri" w:eastAsia="Calibri" w:hAnsi="Calibri" w:cs="Calibri"/>
          <w:sz w:val="23"/>
          <w:szCs w:val="23"/>
        </w:rPr>
        <w:t xml:space="preserve">follow the accessibility guidelines. </w:t>
      </w: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 </w:t>
      </w:r>
    </w:p>
    <w:p w:rsidR="00CA225D" w:rsidRPr="0010176D" w:rsidRDefault="00672DAE">
      <w:pPr>
        <w:spacing w:line="240" w:lineRule="auto"/>
        <w:jc w:val="both"/>
        <w:rPr>
          <w:rFonts w:ascii="Calibri" w:eastAsia="Calibri" w:hAnsi="Calibri" w:cs="Calibri"/>
          <w:sz w:val="23"/>
          <w:szCs w:val="23"/>
        </w:rPr>
      </w:pPr>
      <w:r w:rsidRPr="0010176D">
        <w:rPr>
          <w:rFonts w:ascii="Calibri" w:eastAsia="Calibri" w:hAnsi="Calibri" w:cs="Calibri"/>
          <w:sz w:val="23"/>
          <w:szCs w:val="23"/>
        </w:rPr>
        <w:t xml:space="preserve">Apart from reducing the overall costs of education for Computer Science students, the textbook transformation project will eliminate the inequity in course material access among students and increase usage of textbooks by all students enrolled in these classes to 100%. The use of OER will also increase student engagement and retention in these classes (Young </w:t>
      </w:r>
      <w:proofErr w:type="spellStart"/>
      <w:r w:rsidRPr="0010176D">
        <w:rPr>
          <w:rFonts w:ascii="Calibri" w:eastAsia="Calibri" w:hAnsi="Calibri" w:cs="Calibri"/>
          <w:sz w:val="23"/>
          <w:szCs w:val="23"/>
        </w:rPr>
        <w:t>Mi</w:t>
      </w:r>
      <w:proofErr w:type="spellEnd"/>
      <w:r w:rsidRPr="0010176D">
        <w:rPr>
          <w:rFonts w:ascii="Calibri" w:eastAsia="Calibri" w:hAnsi="Calibri" w:cs="Calibri"/>
          <w:sz w:val="23"/>
          <w:szCs w:val="23"/>
        </w:rPr>
        <w:t xml:space="preserve"> and Carpenter, 2017) and improve student success and learning (</w:t>
      </w:r>
      <w:proofErr w:type="spellStart"/>
      <w:r w:rsidRPr="0010176D">
        <w:rPr>
          <w:rFonts w:ascii="Calibri" w:eastAsia="Calibri" w:hAnsi="Calibri" w:cs="Calibri"/>
          <w:sz w:val="23"/>
          <w:szCs w:val="23"/>
        </w:rPr>
        <w:t>Ashadevi</w:t>
      </w:r>
      <w:proofErr w:type="spellEnd"/>
      <w:r w:rsidRPr="0010176D">
        <w:rPr>
          <w:rFonts w:ascii="Calibri" w:eastAsia="Calibri" w:hAnsi="Calibri" w:cs="Calibri"/>
          <w:sz w:val="23"/>
          <w:szCs w:val="23"/>
        </w:rPr>
        <w:t xml:space="preserve"> </w:t>
      </w:r>
      <w:proofErr w:type="gramStart"/>
      <w:r w:rsidRPr="0010176D">
        <w:rPr>
          <w:rFonts w:ascii="Calibri" w:eastAsia="Calibri" w:hAnsi="Calibri" w:cs="Calibri"/>
          <w:sz w:val="23"/>
          <w:szCs w:val="23"/>
        </w:rPr>
        <w:t xml:space="preserve">and  </w:t>
      </w:r>
      <w:proofErr w:type="spellStart"/>
      <w:r w:rsidRPr="0010176D">
        <w:rPr>
          <w:rFonts w:ascii="Calibri" w:eastAsia="Calibri" w:hAnsi="Calibri" w:cs="Calibri"/>
          <w:sz w:val="23"/>
          <w:szCs w:val="23"/>
        </w:rPr>
        <w:t>Muthamil</w:t>
      </w:r>
      <w:proofErr w:type="spellEnd"/>
      <w:proofErr w:type="gramEnd"/>
      <w:r w:rsidRPr="0010176D">
        <w:rPr>
          <w:rFonts w:ascii="Calibri" w:eastAsia="Calibri" w:hAnsi="Calibri" w:cs="Calibri"/>
          <w:sz w:val="23"/>
          <w:szCs w:val="23"/>
        </w:rPr>
        <w:t xml:space="preserve"> </w:t>
      </w:r>
      <w:proofErr w:type="spellStart"/>
      <w:r w:rsidRPr="0010176D">
        <w:rPr>
          <w:rFonts w:ascii="Calibri" w:eastAsia="Calibri" w:hAnsi="Calibri" w:cs="Calibri"/>
          <w:sz w:val="23"/>
          <w:szCs w:val="23"/>
        </w:rPr>
        <w:t>Selvi</w:t>
      </w:r>
      <w:proofErr w:type="spellEnd"/>
      <w:r w:rsidRPr="0010176D">
        <w:rPr>
          <w:rFonts w:ascii="Calibri" w:eastAsia="Calibri" w:hAnsi="Calibri" w:cs="Calibri"/>
          <w:sz w:val="23"/>
          <w:szCs w:val="23"/>
        </w:rPr>
        <w:t xml:space="preserve">, 2017; </w:t>
      </w:r>
      <w:proofErr w:type="spellStart"/>
      <w:r w:rsidRPr="0010176D">
        <w:rPr>
          <w:rFonts w:ascii="Calibri" w:eastAsia="Calibri" w:hAnsi="Calibri" w:cs="Calibri"/>
          <w:sz w:val="23"/>
          <w:szCs w:val="23"/>
        </w:rPr>
        <w:t>Dichev</w:t>
      </w:r>
      <w:proofErr w:type="spellEnd"/>
      <w:r w:rsidRPr="0010176D">
        <w:rPr>
          <w:rFonts w:ascii="Calibri" w:eastAsia="Calibri" w:hAnsi="Calibri" w:cs="Calibri"/>
          <w:sz w:val="23"/>
          <w:szCs w:val="23"/>
        </w:rPr>
        <w:t>, Christo, et al, 2015). When students have access to free and accessible OER course material, student achievements and success rates increase (</w:t>
      </w:r>
      <w:proofErr w:type="spellStart"/>
      <w:r w:rsidRPr="0010176D">
        <w:rPr>
          <w:rFonts w:ascii="Calibri" w:eastAsia="Calibri" w:hAnsi="Calibri" w:cs="Calibri"/>
          <w:sz w:val="23"/>
          <w:szCs w:val="23"/>
        </w:rPr>
        <w:t>McGreal</w:t>
      </w:r>
      <w:proofErr w:type="spellEnd"/>
      <w:r w:rsidRPr="0010176D">
        <w:rPr>
          <w:rFonts w:ascii="Calibri" w:eastAsia="Calibri" w:hAnsi="Calibri" w:cs="Calibri"/>
          <w:sz w:val="23"/>
          <w:szCs w:val="23"/>
        </w:rPr>
        <w:t xml:space="preserve">, 2013). </w:t>
      </w:r>
    </w:p>
    <w:p w:rsidR="00CA225D" w:rsidRPr="0010176D" w:rsidRDefault="00CA225D">
      <w:pPr>
        <w:spacing w:line="240" w:lineRule="auto"/>
        <w:jc w:val="both"/>
        <w:rPr>
          <w:rFonts w:ascii="Calibri" w:eastAsia="Calibri" w:hAnsi="Calibri" w:cs="Calibri"/>
          <w:sz w:val="23"/>
          <w:szCs w:val="23"/>
        </w:rPr>
      </w:pPr>
    </w:p>
    <w:p w:rsidR="00CA225D" w:rsidRPr="0010176D" w:rsidRDefault="00672DAE" w:rsidP="0010176D">
      <w:pPr>
        <w:spacing w:line="240" w:lineRule="auto"/>
        <w:jc w:val="both"/>
        <w:rPr>
          <w:rFonts w:ascii="Calibri" w:eastAsia="Calibri" w:hAnsi="Calibri" w:cs="Calibri"/>
          <w:sz w:val="23"/>
          <w:szCs w:val="23"/>
        </w:rPr>
      </w:pPr>
      <w:r w:rsidRPr="0010176D">
        <w:rPr>
          <w:rFonts w:ascii="Calibri" w:eastAsia="Calibri" w:hAnsi="Calibri" w:cs="Calibri"/>
          <w:sz w:val="23"/>
          <w:szCs w:val="23"/>
        </w:rPr>
        <w:t>The project will also benefit the course instructors as they will be able to review, revise, and update OERs easier and more frequently than the traditional textbook. Traditional textbooks face difficulties in keeping up with the dynamic nature of technology and evolution of computer science topics. The use and update of the OER on a regular basis will increase student employability after graduation since students will acquire the most recent and updated knowledge and skills in Computer Science.</w:t>
      </w:r>
      <w:r>
        <w:rPr>
          <w:rFonts w:ascii="Calibri" w:eastAsia="Calibri" w:hAnsi="Calibri" w:cs="Calibri"/>
          <w:sz w:val="23"/>
          <w:szCs w:val="23"/>
        </w:rPr>
        <w:t xml:space="preserve"> </w:t>
      </w:r>
      <w:r w:rsidRPr="0010176D">
        <w:rPr>
          <w:rFonts w:ascii="Calibri" w:eastAsia="Calibri" w:hAnsi="Calibri" w:cs="Calibri"/>
          <w:sz w:val="23"/>
          <w:szCs w:val="23"/>
        </w:rPr>
        <w:t xml:space="preserve">The quality of instruction in the four courses is expected to improve since the instructors will have a variety of material available to them that will cover the topics in the desired order. Faculty members in the University System of Georgia will also be able to access and use these resources for their </w:t>
      </w:r>
      <w:r w:rsidRPr="0010176D">
        <w:rPr>
          <w:rFonts w:ascii="Calibri" w:eastAsia="Calibri" w:hAnsi="Calibri" w:cs="Calibri"/>
          <w:sz w:val="23"/>
          <w:szCs w:val="23"/>
        </w:rPr>
        <w:lastRenderedPageBreak/>
        <w:t xml:space="preserve">classes. OERs will be available in multiple formats and will follow accessibility guidelines from the USG, thus accommodating students with disabilities and different learning styles. </w:t>
      </w:r>
    </w:p>
    <w:p w:rsidR="00CA225D" w:rsidRDefault="00CA225D">
      <w:pPr>
        <w:spacing w:after="200" w:line="240" w:lineRule="auto"/>
        <w:rPr>
          <w:rFonts w:ascii="Calibri" w:eastAsia="Calibri" w:hAnsi="Calibri" w:cs="Calibri"/>
          <w:sz w:val="24"/>
          <w:szCs w:val="24"/>
        </w:rPr>
      </w:pPr>
    </w:p>
    <w:p w:rsidR="00672DAE"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3. Action Plan</w:t>
      </w:r>
    </w:p>
    <w:p w:rsidR="00CA225D" w:rsidRDefault="00672DAE">
      <w:pPr>
        <w:pStyle w:val="Heading2"/>
        <w:spacing w:before="40" w:after="0" w:line="240" w:lineRule="auto"/>
        <w:jc w:val="both"/>
        <w:rPr>
          <w:rFonts w:ascii="Calibri" w:eastAsia="Calibri" w:hAnsi="Calibri" w:cs="Calibri"/>
          <w:i/>
          <w:color w:val="2E75B5"/>
          <w:sz w:val="26"/>
          <w:szCs w:val="26"/>
        </w:rPr>
      </w:pPr>
      <w:r>
        <w:rPr>
          <w:rFonts w:ascii="Calibri" w:eastAsia="Calibri" w:hAnsi="Calibri" w:cs="Calibri"/>
          <w:i/>
          <w:color w:val="2E75B5"/>
          <w:sz w:val="26"/>
          <w:szCs w:val="26"/>
        </w:rPr>
        <w:t xml:space="preserve"> </w:t>
      </w:r>
    </w:p>
    <w:p w:rsidR="00CA225D" w:rsidRPr="00672DAE" w:rsidRDefault="00672DAE">
      <w:p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The following steps will take place to successfully achieve the goals of this project:</w:t>
      </w:r>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 xml:space="preserve">The team will update their current IRB </w:t>
      </w:r>
      <w:r>
        <w:rPr>
          <w:rFonts w:ascii="Calibri" w:eastAsia="Calibri" w:hAnsi="Calibri" w:cs="Calibri"/>
          <w:sz w:val="23"/>
          <w:szCs w:val="23"/>
        </w:rPr>
        <w:t>application</w:t>
      </w:r>
      <w:r w:rsidRPr="00672DAE">
        <w:rPr>
          <w:rFonts w:ascii="Calibri" w:eastAsia="Calibri" w:hAnsi="Calibri" w:cs="Calibri"/>
          <w:sz w:val="23"/>
          <w:szCs w:val="23"/>
        </w:rPr>
        <w:t xml:space="preserve"> by the end of </w:t>
      </w:r>
      <w:proofErr w:type="gramStart"/>
      <w:r w:rsidRPr="00672DAE">
        <w:rPr>
          <w:rFonts w:ascii="Calibri" w:eastAsia="Calibri" w:hAnsi="Calibri" w:cs="Calibri"/>
          <w:sz w:val="23"/>
          <w:szCs w:val="23"/>
        </w:rPr>
        <w:t>Fall</w:t>
      </w:r>
      <w:proofErr w:type="gramEnd"/>
      <w:r w:rsidRPr="00672DAE">
        <w:rPr>
          <w:rFonts w:ascii="Calibri" w:eastAsia="Calibri" w:hAnsi="Calibri" w:cs="Calibri"/>
          <w:sz w:val="23"/>
          <w:szCs w:val="23"/>
        </w:rPr>
        <w:t xml:space="preserve"> 2020. The team has already received IRB approval for collecting demographic, income background, and past achievement data as well as surveying the students about the use and perceptions of OER material. The IRB application will be updated to receive approval for collecting D/F/W and grade data in order to evaluate student achievements. </w:t>
      </w:r>
      <w:r w:rsidRPr="00672DAE">
        <w:rPr>
          <w:rFonts w:ascii="Calibri" w:eastAsia="Calibri" w:hAnsi="Calibri" w:cs="Calibri"/>
          <w:b/>
          <w:sz w:val="23"/>
          <w:szCs w:val="23"/>
        </w:rPr>
        <w:t>Personnel in charge:</w:t>
      </w:r>
      <w:r w:rsidRPr="00672DAE">
        <w:rPr>
          <w:rFonts w:ascii="Calibri" w:eastAsia="Calibri" w:hAnsi="Calibri" w:cs="Calibri"/>
          <w:sz w:val="23"/>
          <w:szCs w:val="23"/>
        </w:rPr>
        <w:t xml:space="preserve"> Dr. </w:t>
      </w:r>
      <w:proofErr w:type="spellStart"/>
      <w:r w:rsidRPr="00672DAE">
        <w:rPr>
          <w:rFonts w:ascii="Calibri" w:eastAsia="Calibri" w:hAnsi="Calibri" w:cs="Calibri"/>
          <w:sz w:val="23"/>
          <w:szCs w:val="23"/>
        </w:rPr>
        <w:t>Angelopoulou</w:t>
      </w:r>
      <w:proofErr w:type="spellEnd"/>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 xml:space="preserve">The faculty will search and document current open educational materials that are available under open licenses to be used for the transformation. </w:t>
      </w:r>
      <w:r w:rsidRPr="00672DAE">
        <w:rPr>
          <w:rFonts w:ascii="Calibri" w:eastAsia="Calibri" w:hAnsi="Calibri" w:cs="Calibri"/>
          <w:b/>
          <w:sz w:val="23"/>
          <w:szCs w:val="23"/>
        </w:rPr>
        <w:t>Personnel in charge:</w:t>
      </w:r>
      <w:r w:rsidRPr="00672DAE">
        <w:rPr>
          <w:rFonts w:ascii="Calibri" w:eastAsia="Calibri" w:hAnsi="Calibri" w:cs="Calibri"/>
          <w:sz w:val="23"/>
          <w:szCs w:val="23"/>
        </w:rPr>
        <w:t xml:space="preserve"> Dr. </w:t>
      </w:r>
      <w:proofErr w:type="spellStart"/>
      <w:r w:rsidRPr="00672DAE">
        <w:rPr>
          <w:rFonts w:ascii="Calibri" w:eastAsia="Calibri" w:hAnsi="Calibri" w:cs="Calibri"/>
          <w:sz w:val="23"/>
          <w:szCs w:val="23"/>
        </w:rPr>
        <w:t>Angelopoulou</w:t>
      </w:r>
      <w:proofErr w:type="spellEnd"/>
      <w:r w:rsidRPr="00672DAE">
        <w:rPr>
          <w:rFonts w:ascii="Calibri" w:eastAsia="Calibri" w:hAnsi="Calibri" w:cs="Calibri"/>
          <w:sz w:val="23"/>
          <w:szCs w:val="23"/>
        </w:rPr>
        <w:t xml:space="preserve"> (CPSC 5135 and CPSC 3125), Dr.  Lee (CPSC 2105), Dr. </w:t>
      </w:r>
      <w:proofErr w:type="spellStart"/>
      <w:r w:rsidRPr="00672DAE">
        <w:rPr>
          <w:rFonts w:ascii="Calibri" w:eastAsia="Calibri" w:hAnsi="Calibri" w:cs="Calibri"/>
          <w:sz w:val="23"/>
          <w:szCs w:val="23"/>
        </w:rPr>
        <w:t>Hodhod</w:t>
      </w:r>
      <w:proofErr w:type="spellEnd"/>
      <w:r w:rsidRPr="00672DAE">
        <w:rPr>
          <w:rFonts w:ascii="Calibri" w:eastAsia="Calibri" w:hAnsi="Calibri" w:cs="Calibri"/>
          <w:sz w:val="23"/>
          <w:szCs w:val="23"/>
        </w:rPr>
        <w:t xml:space="preserve"> (CPSC 2125), Dr. Ge (CPSC 3125).</w:t>
      </w:r>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The faculty will work along with the instructional designer to adapt and transform the OER materials that cover the material included in the curriculum and align with the course objectives. The faculty will create new OER for the classes to be transformed as needed. These materials will follow accessibility guidelines.</w:t>
      </w:r>
      <w:r w:rsidRPr="00672DAE">
        <w:rPr>
          <w:rFonts w:ascii="Calibri" w:eastAsia="Calibri" w:hAnsi="Calibri" w:cs="Calibri"/>
          <w:sz w:val="24"/>
          <w:szCs w:val="24"/>
        </w:rPr>
        <w:t xml:space="preserve"> </w:t>
      </w:r>
      <w:r w:rsidRPr="00A13A08">
        <w:rPr>
          <w:rFonts w:ascii="Calibri" w:eastAsia="Calibri" w:hAnsi="Calibri" w:cs="Calibri"/>
          <w:b/>
          <w:sz w:val="23"/>
          <w:szCs w:val="23"/>
        </w:rPr>
        <w:t>Personnel in charge:</w:t>
      </w:r>
      <w:r w:rsidRPr="00672DAE">
        <w:rPr>
          <w:rFonts w:ascii="Calibri" w:eastAsia="Calibri" w:hAnsi="Calibri" w:cs="Calibri"/>
          <w:sz w:val="23"/>
          <w:szCs w:val="23"/>
        </w:rPr>
        <w:t xml:space="preserve"> Dr. </w:t>
      </w:r>
      <w:proofErr w:type="spellStart"/>
      <w:r w:rsidRPr="00672DAE">
        <w:rPr>
          <w:rFonts w:ascii="Calibri" w:eastAsia="Calibri" w:hAnsi="Calibri" w:cs="Calibri"/>
          <w:sz w:val="23"/>
          <w:szCs w:val="23"/>
        </w:rPr>
        <w:t>Angelopoulou</w:t>
      </w:r>
      <w:proofErr w:type="spellEnd"/>
      <w:r w:rsidRPr="00672DAE">
        <w:rPr>
          <w:rFonts w:ascii="Calibri" w:eastAsia="Calibri" w:hAnsi="Calibri" w:cs="Calibri"/>
          <w:sz w:val="23"/>
          <w:szCs w:val="23"/>
        </w:rPr>
        <w:t xml:space="preserve"> (CPSC 5135 and CPSC 3125), Dr.  Lee (CPSC 2105), Dr. </w:t>
      </w:r>
      <w:proofErr w:type="spellStart"/>
      <w:r w:rsidRPr="00672DAE">
        <w:rPr>
          <w:rFonts w:ascii="Calibri" w:eastAsia="Calibri" w:hAnsi="Calibri" w:cs="Calibri"/>
          <w:sz w:val="23"/>
          <w:szCs w:val="23"/>
        </w:rPr>
        <w:t>Hodhod</w:t>
      </w:r>
      <w:proofErr w:type="spellEnd"/>
      <w:r w:rsidRPr="00672DAE">
        <w:rPr>
          <w:rFonts w:ascii="Calibri" w:eastAsia="Calibri" w:hAnsi="Calibri" w:cs="Calibri"/>
          <w:sz w:val="23"/>
          <w:szCs w:val="23"/>
        </w:rPr>
        <w:t xml:space="preserve"> (CPSC 2125), Dr. Ge (CPSC 3125); Instructional Designer: Dr. </w:t>
      </w:r>
      <w:proofErr w:type="spellStart"/>
      <w:r w:rsidRPr="00672DAE">
        <w:rPr>
          <w:rFonts w:ascii="Calibri" w:eastAsia="Calibri" w:hAnsi="Calibri" w:cs="Calibri"/>
          <w:sz w:val="23"/>
          <w:szCs w:val="23"/>
        </w:rPr>
        <w:t>Koech</w:t>
      </w:r>
      <w:proofErr w:type="spellEnd"/>
      <w:r w:rsidRPr="00672DAE">
        <w:rPr>
          <w:rFonts w:ascii="Calibri" w:eastAsia="Calibri" w:hAnsi="Calibri" w:cs="Calibri"/>
          <w:sz w:val="23"/>
          <w:szCs w:val="23"/>
        </w:rPr>
        <w:t>.</w:t>
      </w:r>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 xml:space="preserve">The students in the CPSC 5135: Programming Languages course will be asked to work in teams to create tutorials for newer programming languages of their choice as part of the class project. Each student team will develop tutorials for different languages. The tutorials will be hosted on websites that the students will create. Students will also be introduced to universal and inclusive design principles for creating their materials and websites according to the accessibility guidelines. </w:t>
      </w:r>
      <w:r w:rsidRPr="00A13A08">
        <w:rPr>
          <w:rFonts w:ascii="Calibri" w:eastAsia="Calibri" w:hAnsi="Calibri" w:cs="Calibri"/>
          <w:b/>
          <w:sz w:val="23"/>
          <w:szCs w:val="23"/>
        </w:rPr>
        <w:t>Personnel in charge:</w:t>
      </w:r>
      <w:r w:rsidRPr="00672DAE">
        <w:rPr>
          <w:rFonts w:ascii="Calibri" w:eastAsia="Calibri" w:hAnsi="Calibri" w:cs="Calibri"/>
          <w:sz w:val="23"/>
          <w:szCs w:val="23"/>
        </w:rPr>
        <w:t xml:space="preserve"> Dr. </w:t>
      </w:r>
      <w:proofErr w:type="spellStart"/>
      <w:r w:rsidRPr="00672DAE">
        <w:rPr>
          <w:rFonts w:ascii="Calibri" w:eastAsia="Calibri" w:hAnsi="Calibri" w:cs="Calibri"/>
          <w:sz w:val="23"/>
          <w:szCs w:val="23"/>
        </w:rPr>
        <w:t>Angelopoulou</w:t>
      </w:r>
      <w:proofErr w:type="spellEnd"/>
      <w:r w:rsidRPr="00672DAE">
        <w:rPr>
          <w:rFonts w:ascii="Calibri" w:eastAsia="Calibri" w:hAnsi="Calibri" w:cs="Calibri"/>
          <w:sz w:val="23"/>
          <w:szCs w:val="23"/>
        </w:rPr>
        <w:t xml:space="preserve">; Instructional Designer: Dr. </w:t>
      </w:r>
      <w:proofErr w:type="spellStart"/>
      <w:r w:rsidRPr="00672DAE">
        <w:rPr>
          <w:rFonts w:ascii="Calibri" w:eastAsia="Calibri" w:hAnsi="Calibri" w:cs="Calibri"/>
          <w:sz w:val="23"/>
          <w:szCs w:val="23"/>
        </w:rPr>
        <w:t>Koech</w:t>
      </w:r>
      <w:proofErr w:type="spellEnd"/>
      <w:r w:rsidRPr="00672DAE">
        <w:rPr>
          <w:rFonts w:ascii="Calibri" w:eastAsia="Calibri" w:hAnsi="Calibri" w:cs="Calibri"/>
          <w:sz w:val="23"/>
          <w:szCs w:val="23"/>
        </w:rPr>
        <w:t>.</w:t>
      </w:r>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 xml:space="preserve">The team will use the developed/adapted OER materials in the proposed courses. The team will also collect data according to the evaluation plan described in this proposal. </w:t>
      </w:r>
      <w:r w:rsidRPr="00A13A08">
        <w:rPr>
          <w:rFonts w:ascii="Calibri" w:eastAsia="Calibri" w:hAnsi="Calibri" w:cs="Calibri"/>
          <w:b/>
          <w:sz w:val="23"/>
          <w:szCs w:val="23"/>
        </w:rPr>
        <w:t xml:space="preserve">Personnel in charge: </w:t>
      </w:r>
      <w:r w:rsidRPr="00672DAE">
        <w:rPr>
          <w:rFonts w:ascii="Calibri" w:eastAsia="Calibri" w:hAnsi="Calibri" w:cs="Calibri"/>
          <w:sz w:val="23"/>
          <w:szCs w:val="23"/>
        </w:rPr>
        <w:t xml:space="preserve">Dr. </w:t>
      </w:r>
      <w:proofErr w:type="spellStart"/>
      <w:r w:rsidRPr="00672DAE">
        <w:rPr>
          <w:rFonts w:ascii="Calibri" w:eastAsia="Calibri" w:hAnsi="Calibri" w:cs="Calibri"/>
          <w:sz w:val="23"/>
          <w:szCs w:val="23"/>
        </w:rPr>
        <w:t>Angelopoulou</w:t>
      </w:r>
      <w:proofErr w:type="spellEnd"/>
      <w:r w:rsidRPr="00672DAE">
        <w:rPr>
          <w:rFonts w:ascii="Calibri" w:eastAsia="Calibri" w:hAnsi="Calibri" w:cs="Calibri"/>
          <w:sz w:val="23"/>
          <w:szCs w:val="23"/>
        </w:rPr>
        <w:t xml:space="preserve"> (CPSC 5135 and CPSC 3125), Dr.  Lee (CPSC 2105), Dr. </w:t>
      </w:r>
      <w:proofErr w:type="spellStart"/>
      <w:r w:rsidRPr="00672DAE">
        <w:rPr>
          <w:rFonts w:ascii="Calibri" w:eastAsia="Calibri" w:hAnsi="Calibri" w:cs="Calibri"/>
          <w:sz w:val="23"/>
          <w:szCs w:val="23"/>
        </w:rPr>
        <w:t>Hodhod</w:t>
      </w:r>
      <w:proofErr w:type="spellEnd"/>
      <w:r w:rsidRPr="00672DAE">
        <w:rPr>
          <w:rFonts w:ascii="Calibri" w:eastAsia="Calibri" w:hAnsi="Calibri" w:cs="Calibri"/>
          <w:sz w:val="23"/>
          <w:szCs w:val="23"/>
        </w:rPr>
        <w:t xml:space="preserve"> (CPSC 2125), Dr. Ge (CPSC 3125); Instructional Designer: Dr. </w:t>
      </w:r>
      <w:proofErr w:type="spellStart"/>
      <w:r w:rsidRPr="00672DAE">
        <w:rPr>
          <w:rFonts w:ascii="Calibri" w:eastAsia="Calibri" w:hAnsi="Calibri" w:cs="Calibri"/>
          <w:sz w:val="23"/>
          <w:szCs w:val="23"/>
        </w:rPr>
        <w:t>Koech</w:t>
      </w:r>
      <w:proofErr w:type="spellEnd"/>
      <w:r w:rsidRPr="00672DAE">
        <w:rPr>
          <w:rFonts w:ascii="Calibri" w:eastAsia="Calibri" w:hAnsi="Calibri" w:cs="Calibri"/>
          <w:sz w:val="23"/>
          <w:szCs w:val="23"/>
        </w:rPr>
        <w:t>.</w:t>
      </w:r>
    </w:p>
    <w:p w:rsidR="00CA225D" w:rsidRPr="00672DAE"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672DAE">
        <w:rPr>
          <w:rFonts w:ascii="Calibri" w:eastAsia="Calibri" w:hAnsi="Calibri" w:cs="Calibri"/>
          <w:sz w:val="23"/>
          <w:szCs w:val="23"/>
        </w:rPr>
        <w:t xml:space="preserve">The team will prepare and deliver the final report of the transformation of the materials to the sponsoring agency. The faculty will also publish the adapted materials as required by the agency in the corresponding databases/systems. In addition to sharing these resources via GALILEO, we will share resources internally via a shared Google Drive. </w:t>
      </w:r>
      <w:r w:rsidRPr="00A13A08">
        <w:rPr>
          <w:rFonts w:ascii="Calibri" w:eastAsia="Calibri" w:hAnsi="Calibri" w:cs="Calibri"/>
          <w:b/>
          <w:sz w:val="23"/>
          <w:szCs w:val="23"/>
        </w:rPr>
        <w:t>Personnel in charge:</w:t>
      </w:r>
      <w:r w:rsidRPr="00672DAE">
        <w:rPr>
          <w:rFonts w:ascii="Calibri" w:eastAsia="Calibri" w:hAnsi="Calibri" w:cs="Calibri"/>
          <w:sz w:val="23"/>
          <w:szCs w:val="23"/>
        </w:rPr>
        <w:t xml:space="preserve"> Dr. </w:t>
      </w:r>
      <w:proofErr w:type="spellStart"/>
      <w:r w:rsidRPr="00672DAE">
        <w:rPr>
          <w:rFonts w:ascii="Calibri" w:eastAsia="Calibri" w:hAnsi="Calibri" w:cs="Calibri"/>
          <w:sz w:val="23"/>
          <w:szCs w:val="23"/>
        </w:rPr>
        <w:t>Angelopoulou</w:t>
      </w:r>
      <w:proofErr w:type="spellEnd"/>
      <w:r w:rsidRPr="00672DAE">
        <w:rPr>
          <w:rFonts w:ascii="Calibri" w:eastAsia="Calibri" w:hAnsi="Calibri" w:cs="Calibri"/>
          <w:sz w:val="23"/>
          <w:szCs w:val="23"/>
        </w:rPr>
        <w:t xml:space="preserve"> (CPSC 5135 and CPSC 3125), Dr.  Lee (CPSC 2105), Dr. </w:t>
      </w:r>
      <w:proofErr w:type="spellStart"/>
      <w:r w:rsidRPr="00672DAE">
        <w:rPr>
          <w:rFonts w:ascii="Calibri" w:eastAsia="Calibri" w:hAnsi="Calibri" w:cs="Calibri"/>
          <w:sz w:val="23"/>
          <w:szCs w:val="23"/>
        </w:rPr>
        <w:t>Hodhod</w:t>
      </w:r>
      <w:proofErr w:type="spellEnd"/>
      <w:r w:rsidRPr="00672DAE">
        <w:rPr>
          <w:rFonts w:ascii="Calibri" w:eastAsia="Calibri" w:hAnsi="Calibri" w:cs="Calibri"/>
          <w:sz w:val="23"/>
          <w:szCs w:val="23"/>
        </w:rPr>
        <w:t xml:space="preserve"> (CPSC 2125), Dr. Ge (CPSC 3125); Instructional Designer: Dr. </w:t>
      </w:r>
      <w:proofErr w:type="spellStart"/>
      <w:r w:rsidRPr="00672DAE">
        <w:rPr>
          <w:rFonts w:ascii="Calibri" w:eastAsia="Calibri" w:hAnsi="Calibri" w:cs="Calibri"/>
          <w:sz w:val="23"/>
          <w:szCs w:val="23"/>
        </w:rPr>
        <w:t>Koech</w:t>
      </w:r>
      <w:proofErr w:type="spellEnd"/>
      <w:r w:rsidRPr="00672DAE">
        <w:rPr>
          <w:rFonts w:ascii="Calibri" w:eastAsia="Calibri" w:hAnsi="Calibri" w:cs="Calibri"/>
          <w:sz w:val="23"/>
          <w:szCs w:val="23"/>
        </w:rPr>
        <w:t>.</w:t>
      </w:r>
    </w:p>
    <w:p w:rsidR="00CA225D" w:rsidRDefault="00CA225D">
      <w:pPr>
        <w:spacing w:after="200" w:line="240" w:lineRule="auto"/>
        <w:jc w:val="both"/>
        <w:rPr>
          <w:rFonts w:ascii="Calibri" w:eastAsia="Calibri" w:hAnsi="Calibri" w:cs="Calibri"/>
          <w:i/>
          <w:sz w:val="24"/>
          <w:szCs w:val="24"/>
        </w:rPr>
      </w:pP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4. Quantitative and Qualitative Measures</w:t>
      </w:r>
    </w:p>
    <w:p w:rsidR="00CA225D" w:rsidRPr="00A13A08" w:rsidRDefault="00672DAE">
      <w:pPr>
        <w:spacing w:after="200" w:line="240" w:lineRule="auto"/>
        <w:rPr>
          <w:rFonts w:ascii="Calibri" w:eastAsia="Calibri" w:hAnsi="Calibri" w:cs="Calibri"/>
          <w:sz w:val="24"/>
          <w:szCs w:val="24"/>
        </w:rPr>
      </w:pPr>
      <w:r w:rsidRPr="00A13A08">
        <w:rPr>
          <w:rFonts w:ascii="Calibri" w:eastAsia="Calibri" w:hAnsi="Calibri" w:cs="Calibri"/>
          <w:sz w:val="23"/>
          <w:szCs w:val="23"/>
        </w:rPr>
        <w:t>The team has adopted surveys from the Open Education Group and Digital Textbook toolkit and revised them as needed:</w:t>
      </w:r>
      <w:r w:rsidRPr="00A13A08">
        <w:rPr>
          <w:rFonts w:ascii="Calibri" w:eastAsia="Calibri" w:hAnsi="Calibri" w:cs="Calibri"/>
          <w:sz w:val="24"/>
          <w:szCs w:val="24"/>
        </w:rPr>
        <w:t xml:space="preserve"> </w:t>
      </w:r>
      <w:hyperlink r:id="rId10">
        <w:r w:rsidRPr="00A13A08">
          <w:rPr>
            <w:rFonts w:ascii="Calibri" w:eastAsia="Calibri" w:hAnsi="Calibri" w:cs="Calibri"/>
            <w:sz w:val="24"/>
            <w:szCs w:val="24"/>
            <w:u w:val="single"/>
          </w:rPr>
          <w:t>http://openedgroup.org/toolkit</w:t>
        </w:r>
      </w:hyperlink>
      <w:r w:rsidRPr="00A13A08">
        <w:rPr>
          <w:rFonts w:ascii="Calibri" w:eastAsia="Calibri" w:hAnsi="Calibri" w:cs="Calibri"/>
          <w:sz w:val="24"/>
          <w:szCs w:val="24"/>
        </w:rPr>
        <w:t>.</w:t>
      </w:r>
      <w:r w:rsidRPr="00A13A08">
        <w:rPr>
          <w:rFonts w:ascii="Calibri" w:eastAsia="Calibri" w:hAnsi="Calibri" w:cs="Calibri"/>
          <w:sz w:val="23"/>
          <w:szCs w:val="23"/>
        </w:rPr>
        <w:t xml:space="preserve"> More specifically, the sample student survey based on Bliss et al. (2013) has been adopted and revised to include questions related to motivation to learn.</w:t>
      </w:r>
      <w:r w:rsidRPr="00A13A08">
        <w:rPr>
          <w:rFonts w:ascii="Calibri" w:eastAsia="Calibri" w:hAnsi="Calibri" w:cs="Calibri"/>
          <w:sz w:val="24"/>
          <w:szCs w:val="24"/>
        </w:rPr>
        <w:t xml:space="preserve"> </w:t>
      </w:r>
    </w:p>
    <w:p w:rsidR="00CA225D" w:rsidRPr="00A13A08" w:rsidRDefault="00672DAE">
      <w:pPr>
        <w:pBdr>
          <w:top w:val="nil"/>
          <w:left w:val="nil"/>
          <w:bottom w:val="nil"/>
          <w:right w:val="nil"/>
          <w:between w:val="nil"/>
        </w:pBdr>
        <w:spacing w:after="200" w:line="240" w:lineRule="auto"/>
        <w:rPr>
          <w:rFonts w:ascii="Calibri" w:eastAsia="Calibri" w:hAnsi="Calibri" w:cs="Calibri"/>
          <w:b/>
          <w:sz w:val="23"/>
          <w:szCs w:val="23"/>
        </w:rPr>
      </w:pPr>
      <w:r w:rsidRPr="00A13A08">
        <w:rPr>
          <w:rFonts w:ascii="Calibri" w:eastAsia="Calibri" w:hAnsi="Calibri" w:cs="Calibri"/>
          <w:b/>
          <w:sz w:val="23"/>
          <w:szCs w:val="23"/>
        </w:rPr>
        <w:lastRenderedPageBreak/>
        <w:t>Quantitative Measures:</w:t>
      </w:r>
    </w:p>
    <w:p w:rsidR="00CA225D" w:rsidRPr="00A13A08" w:rsidRDefault="00672DAE" w:rsidP="00A13A08">
      <w:pPr>
        <w:pBdr>
          <w:top w:val="nil"/>
          <w:left w:val="nil"/>
          <w:bottom w:val="nil"/>
          <w:right w:val="nil"/>
          <w:between w:val="nil"/>
        </w:pBdr>
        <w:spacing w:after="200" w:line="240" w:lineRule="auto"/>
        <w:jc w:val="both"/>
        <w:rPr>
          <w:rFonts w:ascii="Calibri" w:eastAsia="Calibri" w:hAnsi="Calibri" w:cs="Calibri"/>
          <w:sz w:val="24"/>
          <w:szCs w:val="24"/>
        </w:rPr>
      </w:pPr>
      <w:r w:rsidRPr="00A13A08">
        <w:rPr>
          <w:rFonts w:ascii="Calibri" w:eastAsia="Calibri" w:hAnsi="Calibri" w:cs="Calibri"/>
          <w:sz w:val="23"/>
          <w:szCs w:val="23"/>
        </w:rPr>
        <w:t xml:space="preserve">The team plans to collect data for all students enrolled in the four target courses during the </w:t>
      </w:r>
      <w:proofErr w:type="gramStart"/>
      <w:r w:rsidRPr="00A13A08">
        <w:rPr>
          <w:rFonts w:ascii="Calibri" w:eastAsia="Calibri" w:hAnsi="Calibri" w:cs="Calibri"/>
          <w:sz w:val="23"/>
          <w:szCs w:val="23"/>
        </w:rPr>
        <w:t>Spring</w:t>
      </w:r>
      <w:proofErr w:type="gramEnd"/>
      <w:r w:rsidRPr="00A13A08">
        <w:rPr>
          <w:rFonts w:ascii="Calibri" w:eastAsia="Calibri" w:hAnsi="Calibri" w:cs="Calibri"/>
          <w:sz w:val="23"/>
          <w:szCs w:val="23"/>
        </w:rPr>
        <w:t xml:space="preserve"> 2021 and the Fall 2021 semesters through surveys and the CSU Banner SIS</w:t>
      </w:r>
      <w:r w:rsidRPr="00A13A08">
        <w:rPr>
          <w:rFonts w:ascii="Calibri" w:eastAsia="Calibri" w:hAnsi="Calibri" w:cs="Calibri"/>
          <w:sz w:val="24"/>
          <w:szCs w:val="24"/>
        </w:rPr>
        <w:t>:</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Demographic information such as gender, ethnicity and age</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Income background and financial aid eligibility.</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GPA (semester, mid-term and institutional GPA).</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Credit hours attained towards degree completion</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Number of credit hours remaining for graduation</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Motivation to learn</w:t>
      </w:r>
    </w:p>
    <w:p w:rsidR="00CA225D"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Perceptions and frequency of use of the adopted OER</w:t>
      </w:r>
    </w:p>
    <w:p w:rsidR="00A13A08" w:rsidRPr="00A13A08" w:rsidRDefault="00A13A08" w:rsidP="00A13A08">
      <w:pPr>
        <w:pBdr>
          <w:top w:val="nil"/>
          <w:left w:val="nil"/>
          <w:bottom w:val="nil"/>
          <w:right w:val="nil"/>
          <w:between w:val="nil"/>
        </w:pBdr>
        <w:spacing w:line="240" w:lineRule="auto"/>
        <w:ind w:left="720"/>
        <w:jc w:val="both"/>
        <w:rPr>
          <w:rFonts w:ascii="Calibri" w:eastAsia="Calibri" w:hAnsi="Calibri" w:cs="Calibri"/>
          <w:sz w:val="23"/>
          <w:szCs w:val="23"/>
        </w:rPr>
      </w:pPr>
    </w:p>
    <w:p w:rsidR="00CA225D" w:rsidRPr="00A13A08" w:rsidRDefault="00672DAE" w:rsidP="00A13A08">
      <w:pPr>
        <w:pBdr>
          <w:top w:val="nil"/>
          <w:left w:val="nil"/>
          <w:bottom w:val="nil"/>
          <w:right w:val="nil"/>
          <w:between w:val="nil"/>
        </w:pBdr>
        <w:spacing w:after="200" w:line="240" w:lineRule="auto"/>
        <w:jc w:val="both"/>
        <w:rPr>
          <w:rFonts w:ascii="Calibri" w:eastAsia="Calibri" w:hAnsi="Calibri" w:cs="Calibri"/>
          <w:sz w:val="23"/>
          <w:szCs w:val="23"/>
        </w:rPr>
      </w:pPr>
      <w:r w:rsidRPr="00A13A08">
        <w:rPr>
          <w:rFonts w:ascii="Calibri" w:eastAsia="Calibri" w:hAnsi="Calibri" w:cs="Calibri"/>
          <w:sz w:val="23"/>
          <w:szCs w:val="23"/>
        </w:rPr>
        <w:t>In order to compare student performance with traditional textbook requirements, the team will colle</w:t>
      </w:r>
      <w:r w:rsidR="00A13A08">
        <w:rPr>
          <w:rFonts w:ascii="Calibri" w:eastAsia="Calibri" w:hAnsi="Calibri" w:cs="Calibri"/>
          <w:sz w:val="23"/>
          <w:szCs w:val="23"/>
        </w:rPr>
        <w:t xml:space="preserve">ct the following data for the </w:t>
      </w:r>
      <w:r w:rsidRPr="00A13A08">
        <w:rPr>
          <w:rFonts w:ascii="Calibri" w:eastAsia="Calibri" w:hAnsi="Calibri" w:cs="Calibri"/>
          <w:sz w:val="23"/>
          <w:szCs w:val="23"/>
        </w:rPr>
        <w:t>t</w:t>
      </w:r>
      <w:r w:rsidR="00A13A08">
        <w:rPr>
          <w:rFonts w:ascii="Calibri" w:eastAsia="Calibri" w:hAnsi="Calibri" w:cs="Calibri"/>
          <w:sz w:val="23"/>
          <w:szCs w:val="23"/>
        </w:rPr>
        <w:t xml:space="preserve">arget courses from the last three years </w:t>
      </w:r>
      <w:r w:rsidRPr="00A13A08">
        <w:rPr>
          <w:rFonts w:ascii="Calibri" w:eastAsia="Calibri" w:hAnsi="Calibri" w:cs="Calibri"/>
          <w:sz w:val="23"/>
          <w:szCs w:val="23"/>
        </w:rPr>
        <w:t xml:space="preserve">until the </w:t>
      </w:r>
      <w:proofErr w:type="gramStart"/>
      <w:r w:rsidRPr="00A13A08">
        <w:rPr>
          <w:rFonts w:ascii="Calibri" w:eastAsia="Calibri" w:hAnsi="Calibri" w:cs="Calibri"/>
          <w:sz w:val="23"/>
          <w:szCs w:val="23"/>
        </w:rPr>
        <w:t>Fall</w:t>
      </w:r>
      <w:proofErr w:type="gramEnd"/>
      <w:r w:rsidRPr="00A13A08">
        <w:rPr>
          <w:rFonts w:ascii="Calibri" w:eastAsia="Calibri" w:hAnsi="Calibri" w:cs="Calibri"/>
          <w:sz w:val="23"/>
          <w:szCs w:val="23"/>
        </w:rPr>
        <w:t xml:space="preserve"> 2021 semesters:</w:t>
      </w:r>
    </w:p>
    <w:p w:rsidR="00CA225D" w:rsidRPr="00A13A08" w:rsidRDefault="00672DAE">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 xml:space="preserve">Number of students enrolled in each of </w:t>
      </w:r>
      <w:r w:rsidR="00A13A08">
        <w:rPr>
          <w:rFonts w:ascii="Calibri" w:eastAsia="Calibri" w:hAnsi="Calibri" w:cs="Calibri"/>
          <w:sz w:val="23"/>
          <w:szCs w:val="23"/>
        </w:rPr>
        <w:t>the</w:t>
      </w:r>
      <w:r w:rsidRPr="00A13A08">
        <w:rPr>
          <w:rFonts w:ascii="Calibri" w:eastAsia="Calibri" w:hAnsi="Calibri" w:cs="Calibri"/>
          <w:sz w:val="23"/>
          <w:szCs w:val="23"/>
        </w:rPr>
        <w:t xml:space="preserve"> courses - from CSU Banner SIS.</w:t>
      </w:r>
    </w:p>
    <w:p w:rsidR="00CA225D" w:rsidRPr="00A13A08" w:rsidRDefault="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Pr>
          <w:rFonts w:ascii="Calibri" w:eastAsia="Calibri" w:hAnsi="Calibri" w:cs="Calibri"/>
          <w:sz w:val="23"/>
          <w:szCs w:val="23"/>
        </w:rPr>
        <w:t>D/F/W rates of</w:t>
      </w:r>
      <w:r w:rsidR="00672DAE" w:rsidRPr="00A13A08">
        <w:rPr>
          <w:rFonts w:ascii="Calibri" w:eastAsia="Calibri" w:hAnsi="Calibri" w:cs="Calibri"/>
          <w:sz w:val="23"/>
          <w:szCs w:val="23"/>
        </w:rPr>
        <w:t xml:space="preserve"> each of the courses - CSU Banner SIS.</w:t>
      </w:r>
    </w:p>
    <w:p w:rsidR="00CA225D"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 xml:space="preserve">Grade earned by each student in </w:t>
      </w:r>
      <w:r w:rsidR="00A13A08">
        <w:rPr>
          <w:rFonts w:ascii="Calibri" w:eastAsia="Calibri" w:hAnsi="Calibri" w:cs="Calibri"/>
          <w:sz w:val="23"/>
          <w:szCs w:val="23"/>
        </w:rPr>
        <w:t>each of the</w:t>
      </w:r>
      <w:r w:rsidRPr="00A13A08">
        <w:rPr>
          <w:rFonts w:ascii="Calibri" w:eastAsia="Calibri" w:hAnsi="Calibri" w:cs="Calibri"/>
          <w:sz w:val="23"/>
          <w:szCs w:val="23"/>
        </w:rPr>
        <w:t xml:space="preserve"> courses - CSU Banner SIS.</w:t>
      </w:r>
    </w:p>
    <w:p w:rsidR="00A13A08" w:rsidRPr="00A13A08" w:rsidRDefault="00A13A08" w:rsidP="00A13A08">
      <w:pPr>
        <w:pBdr>
          <w:top w:val="nil"/>
          <w:left w:val="nil"/>
          <w:bottom w:val="nil"/>
          <w:right w:val="nil"/>
          <w:between w:val="nil"/>
        </w:pBdr>
        <w:spacing w:line="240" w:lineRule="auto"/>
        <w:ind w:left="720"/>
        <w:jc w:val="both"/>
        <w:rPr>
          <w:rFonts w:ascii="Calibri" w:eastAsia="Calibri" w:hAnsi="Calibri" w:cs="Calibri"/>
          <w:sz w:val="23"/>
          <w:szCs w:val="23"/>
        </w:rPr>
      </w:pPr>
    </w:p>
    <w:p w:rsidR="00CA225D" w:rsidRPr="00A13A08" w:rsidRDefault="00672DAE" w:rsidP="00A13A08">
      <w:pPr>
        <w:pBdr>
          <w:top w:val="nil"/>
          <w:left w:val="nil"/>
          <w:bottom w:val="nil"/>
          <w:right w:val="nil"/>
          <w:between w:val="nil"/>
        </w:pBdr>
        <w:spacing w:after="200" w:line="240" w:lineRule="auto"/>
        <w:jc w:val="both"/>
        <w:rPr>
          <w:rFonts w:ascii="Calibri" w:eastAsia="Calibri" w:hAnsi="Calibri" w:cs="Calibri"/>
          <w:b/>
          <w:sz w:val="23"/>
          <w:szCs w:val="23"/>
        </w:rPr>
      </w:pPr>
      <w:r w:rsidRPr="00A13A08">
        <w:rPr>
          <w:rFonts w:ascii="Calibri" w:eastAsia="Calibri" w:hAnsi="Calibri" w:cs="Calibri"/>
          <w:b/>
          <w:sz w:val="23"/>
          <w:szCs w:val="23"/>
        </w:rPr>
        <w:t xml:space="preserve">Qualitative Measures: </w:t>
      </w:r>
    </w:p>
    <w:p w:rsidR="00CA225D" w:rsidRPr="00A13A08" w:rsidRDefault="00672DAE" w:rsidP="00A13A08">
      <w:pPr>
        <w:pBdr>
          <w:top w:val="nil"/>
          <w:left w:val="nil"/>
          <w:bottom w:val="nil"/>
          <w:right w:val="nil"/>
          <w:between w:val="nil"/>
        </w:pBdr>
        <w:spacing w:after="200" w:line="240" w:lineRule="auto"/>
        <w:jc w:val="both"/>
        <w:rPr>
          <w:rFonts w:ascii="Calibri" w:eastAsia="Calibri" w:hAnsi="Calibri" w:cs="Calibri"/>
          <w:sz w:val="23"/>
          <w:szCs w:val="23"/>
        </w:rPr>
      </w:pPr>
      <w:r w:rsidRPr="00A13A08">
        <w:rPr>
          <w:rFonts w:ascii="Calibri" w:eastAsia="Calibri" w:hAnsi="Calibri" w:cs="Calibri"/>
          <w:sz w:val="23"/>
          <w:szCs w:val="23"/>
        </w:rPr>
        <w:t>The surveys will include free-form questions to seek student feedback on the quality, content and organization of the required OERs. Some sample discussion forum questions are:</w:t>
      </w:r>
    </w:p>
    <w:p w:rsidR="00CA225D" w:rsidRPr="00A13A08"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What differences do you find in traditional CS textbooks and the open educational resources (OERs) used in the course in terms of lesson contents?</w:t>
      </w:r>
    </w:p>
    <w:p w:rsidR="00CA225D" w:rsidRPr="00A13A08"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 xml:space="preserve">What are your thoughts on the quality of the OERs? </w:t>
      </w:r>
    </w:p>
    <w:p w:rsidR="00CA225D" w:rsidRPr="00A13A08" w:rsidRDefault="00672DAE" w:rsidP="00A13A08">
      <w:pPr>
        <w:numPr>
          <w:ilvl w:val="0"/>
          <w:numId w:val="12"/>
        </w:numPr>
        <w:spacing w:line="240" w:lineRule="auto"/>
        <w:jc w:val="both"/>
        <w:rPr>
          <w:rFonts w:ascii="Calibri" w:eastAsia="Calibri" w:hAnsi="Calibri" w:cs="Calibri"/>
          <w:sz w:val="23"/>
          <w:szCs w:val="23"/>
        </w:rPr>
      </w:pPr>
      <w:r w:rsidRPr="00A13A08">
        <w:rPr>
          <w:rFonts w:ascii="Calibri" w:eastAsia="Calibri" w:hAnsi="Calibri" w:cs="Calibri"/>
          <w:sz w:val="23"/>
          <w:szCs w:val="23"/>
        </w:rPr>
        <w:t xml:space="preserve">What are your thoughts on the organization of the OERs? </w:t>
      </w:r>
    </w:p>
    <w:p w:rsidR="00CA225D" w:rsidRPr="00A13A08"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 xml:space="preserve">In what ways did the cost savings from not purchasing a textbook in this course help you? </w:t>
      </w:r>
    </w:p>
    <w:p w:rsidR="00CA225D" w:rsidRPr="00A13A08" w:rsidRDefault="00672DAE" w:rsidP="00A13A08">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A13A08">
        <w:rPr>
          <w:rFonts w:ascii="Calibri" w:eastAsia="Calibri" w:hAnsi="Calibri" w:cs="Calibri"/>
          <w:sz w:val="23"/>
          <w:szCs w:val="23"/>
        </w:rPr>
        <w:t>In your opinion, how could the supporting material and activities be improved to better support student learning?</w:t>
      </w:r>
    </w:p>
    <w:p w:rsidR="00CA225D" w:rsidRDefault="00CA225D">
      <w:pPr>
        <w:spacing w:line="240" w:lineRule="auto"/>
        <w:rPr>
          <w:rFonts w:ascii="Calibri" w:eastAsia="Calibri" w:hAnsi="Calibri" w:cs="Calibri"/>
          <w:color w:val="0000FF"/>
          <w:sz w:val="26"/>
          <w:szCs w:val="26"/>
        </w:rPr>
      </w:pPr>
    </w:p>
    <w:p w:rsidR="00CA225D" w:rsidRPr="00A13A08" w:rsidRDefault="00672DAE">
      <w:pPr>
        <w:pBdr>
          <w:top w:val="nil"/>
          <w:left w:val="nil"/>
          <w:bottom w:val="nil"/>
          <w:right w:val="nil"/>
          <w:between w:val="nil"/>
        </w:pBdr>
        <w:spacing w:after="200" w:line="240" w:lineRule="auto"/>
        <w:rPr>
          <w:rFonts w:ascii="Calibri" w:eastAsia="Calibri" w:hAnsi="Calibri" w:cs="Calibri"/>
          <w:b/>
          <w:sz w:val="23"/>
          <w:szCs w:val="23"/>
        </w:rPr>
      </w:pPr>
      <w:r w:rsidRPr="00A13A08">
        <w:rPr>
          <w:rFonts w:ascii="Calibri" w:eastAsia="Calibri" w:hAnsi="Calibri" w:cs="Calibri"/>
          <w:b/>
          <w:sz w:val="23"/>
          <w:szCs w:val="23"/>
        </w:rPr>
        <w:t>Data Collection</w:t>
      </w:r>
    </w:p>
    <w:p w:rsidR="00CA225D" w:rsidRPr="00A13A08" w:rsidRDefault="00672DAE" w:rsidP="00370A99">
      <w:pPr>
        <w:pBdr>
          <w:top w:val="nil"/>
          <w:left w:val="nil"/>
          <w:bottom w:val="nil"/>
          <w:right w:val="nil"/>
          <w:between w:val="nil"/>
        </w:pBdr>
        <w:spacing w:after="200" w:line="240" w:lineRule="auto"/>
        <w:jc w:val="both"/>
        <w:rPr>
          <w:rFonts w:ascii="Calibri" w:eastAsia="Calibri" w:hAnsi="Calibri" w:cs="Calibri"/>
          <w:b/>
          <w:sz w:val="23"/>
          <w:szCs w:val="23"/>
        </w:rPr>
      </w:pPr>
      <w:r w:rsidRPr="00A13A08">
        <w:rPr>
          <w:rFonts w:ascii="Calibri" w:eastAsia="Calibri" w:hAnsi="Calibri" w:cs="Calibri"/>
          <w:sz w:val="23"/>
          <w:szCs w:val="23"/>
        </w:rPr>
        <w:t xml:space="preserve">The team will collect survey data using the </w:t>
      </w:r>
      <w:proofErr w:type="spellStart"/>
      <w:r w:rsidRPr="00A13A08">
        <w:rPr>
          <w:rFonts w:ascii="Calibri" w:eastAsia="Calibri" w:hAnsi="Calibri" w:cs="Calibri"/>
          <w:sz w:val="23"/>
          <w:szCs w:val="23"/>
        </w:rPr>
        <w:t>Qualtrics</w:t>
      </w:r>
      <w:proofErr w:type="spellEnd"/>
      <w:r w:rsidRPr="00A13A08">
        <w:rPr>
          <w:rFonts w:ascii="Calibri" w:eastAsia="Calibri" w:hAnsi="Calibri" w:cs="Calibri"/>
          <w:sz w:val="23"/>
          <w:szCs w:val="23"/>
        </w:rPr>
        <w:t xml:space="preserve"> online system (which employs TLS encryption for data transmitted over the Internet). Survey participants will be provided with an informed consent statement before taking the survey and collected data will be anonymized before data is shared and stored. Student data collected from SIS Banner and will be stored in a password protected Excel file. No student data with personally identifiable features will be shared with anyone outside the team members. All project data will be stored for two years after the </w:t>
      </w:r>
      <w:proofErr w:type="gramStart"/>
      <w:r w:rsidRPr="00A13A08">
        <w:rPr>
          <w:rFonts w:ascii="Calibri" w:eastAsia="Calibri" w:hAnsi="Calibri" w:cs="Calibri"/>
          <w:sz w:val="23"/>
          <w:szCs w:val="23"/>
        </w:rPr>
        <w:t>Fall</w:t>
      </w:r>
      <w:proofErr w:type="gramEnd"/>
      <w:r w:rsidRPr="00A13A08">
        <w:rPr>
          <w:rFonts w:ascii="Calibri" w:eastAsia="Calibri" w:hAnsi="Calibri" w:cs="Calibri"/>
          <w:sz w:val="23"/>
          <w:szCs w:val="23"/>
        </w:rPr>
        <w:t xml:space="preserve"> 2021 semester. The data will be permanently deleted from the computer’s hard drive after the </w:t>
      </w:r>
      <w:proofErr w:type="gramStart"/>
      <w:r w:rsidRPr="00A13A08">
        <w:rPr>
          <w:rFonts w:ascii="Calibri" w:eastAsia="Calibri" w:hAnsi="Calibri" w:cs="Calibri"/>
          <w:sz w:val="23"/>
          <w:szCs w:val="23"/>
        </w:rPr>
        <w:t>Fall</w:t>
      </w:r>
      <w:proofErr w:type="gramEnd"/>
      <w:r w:rsidRPr="00A13A08">
        <w:rPr>
          <w:rFonts w:ascii="Calibri" w:eastAsia="Calibri" w:hAnsi="Calibri" w:cs="Calibri"/>
          <w:sz w:val="23"/>
          <w:szCs w:val="23"/>
        </w:rPr>
        <w:t xml:space="preserve"> 2022 semester. </w:t>
      </w:r>
    </w:p>
    <w:p w:rsidR="00CA225D" w:rsidRPr="00A13A08" w:rsidRDefault="00672DAE">
      <w:pPr>
        <w:pBdr>
          <w:top w:val="nil"/>
          <w:left w:val="nil"/>
          <w:bottom w:val="nil"/>
          <w:right w:val="nil"/>
          <w:between w:val="nil"/>
        </w:pBdr>
        <w:spacing w:after="200" w:line="240" w:lineRule="auto"/>
        <w:rPr>
          <w:rFonts w:ascii="Calibri" w:eastAsia="Calibri" w:hAnsi="Calibri" w:cs="Calibri"/>
          <w:b/>
          <w:sz w:val="23"/>
          <w:szCs w:val="23"/>
        </w:rPr>
      </w:pPr>
      <w:r w:rsidRPr="00A13A08">
        <w:rPr>
          <w:rFonts w:ascii="Calibri" w:eastAsia="Calibri" w:hAnsi="Calibri" w:cs="Calibri"/>
          <w:b/>
          <w:sz w:val="23"/>
          <w:szCs w:val="23"/>
        </w:rPr>
        <w:t>Data Analysis</w:t>
      </w:r>
    </w:p>
    <w:p w:rsidR="00CA225D" w:rsidRPr="00A13A08" w:rsidRDefault="00672DAE">
      <w:pPr>
        <w:pBdr>
          <w:top w:val="nil"/>
          <w:left w:val="nil"/>
          <w:bottom w:val="nil"/>
          <w:right w:val="nil"/>
          <w:between w:val="nil"/>
        </w:pBdr>
        <w:spacing w:after="200" w:line="240" w:lineRule="auto"/>
        <w:rPr>
          <w:rFonts w:ascii="Calibri" w:eastAsia="Calibri" w:hAnsi="Calibri" w:cs="Calibri"/>
          <w:sz w:val="23"/>
          <w:szCs w:val="23"/>
        </w:rPr>
      </w:pPr>
      <w:r w:rsidRPr="00A13A08">
        <w:rPr>
          <w:rFonts w:ascii="Calibri" w:eastAsia="Calibri" w:hAnsi="Calibri" w:cs="Calibri"/>
          <w:sz w:val="23"/>
          <w:szCs w:val="23"/>
        </w:rPr>
        <w:t>Quantitative data analysis will include:</w:t>
      </w:r>
    </w:p>
    <w:p w:rsidR="00CA225D" w:rsidRPr="00370A99" w:rsidRDefault="00672DAE" w:rsidP="00370A99">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370A99">
        <w:rPr>
          <w:rFonts w:ascii="Calibri" w:eastAsia="Calibri" w:hAnsi="Calibri" w:cs="Calibri"/>
          <w:sz w:val="23"/>
          <w:szCs w:val="23"/>
        </w:rPr>
        <w:lastRenderedPageBreak/>
        <w:t>Descriptive statistics to understand the impact of OERs on student  success and overall academic performance</w:t>
      </w:r>
    </w:p>
    <w:p w:rsidR="00CA225D" w:rsidRPr="00370A99" w:rsidRDefault="00672DAE" w:rsidP="00370A99">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370A99">
        <w:rPr>
          <w:rFonts w:ascii="Calibri" w:eastAsia="Calibri" w:hAnsi="Calibri" w:cs="Calibri"/>
          <w:sz w:val="23"/>
          <w:szCs w:val="23"/>
        </w:rPr>
        <w:t>Comparison of performance and D/F/W rates in OER courses vs previous non-OER courses</w:t>
      </w:r>
    </w:p>
    <w:p w:rsidR="00CA225D" w:rsidRPr="00370A99" w:rsidRDefault="00672DAE" w:rsidP="00370A99">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370A99">
        <w:rPr>
          <w:rFonts w:ascii="Calibri" w:eastAsia="Calibri" w:hAnsi="Calibri" w:cs="Calibri"/>
          <w:sz w:val="23"/>
          <w:szCs w:val="23"/>
        </w:rPr>
        <w:t>Independent-samples t tests, chi-square tests, linear regression and multivariate statistical analysis to understand the causal relationships among variables such as: age, gender, income background, prior academic achievements, motivation to learn, quality of OER, and frequency of using OER material.</w:t>
      </w:r>
    </w:p>
    <w:p w:rsidR="00CA225D" w:rsidRPr="00370A99" w:rsidRDefault="00672DAE" w:rsidP="00370A99">
      <w:pPr>
        <w:numPr>
          <w:ilvl w:val="0"/>
          <w:numId w:val="12"/>
        </w:numPr>
        <w:pBdr>
          <w:top w:val="nil"/>
          <w:left w:val="nil"/>
          <w:bottom w:val="nil"/>
          <w:right w:val="nil"/>
          <w:between w:val="nil"/>
        </w:pBdr>
        <w:spacing w:line="240" w:lineRule="auto"/>
        <w:jc w:val="both"/>
        <w:rPr>
          <w:rFonts w:ascii="Calibri" w:eastAsia="Calibri" w:hAnsi="Calibri" w:cs="Calibri"/>
          <w:sz w:val="23"/>
          <w:szCs w:val="23"/>
        </w:rPr>
      </w:pPr>
      <w:r w:rsidRPr="00370A99">
        <w:rPr>
          <w:rFonts w:ascii="Calibri" w:eastAsia="Calibri" w:hAnsi="Calibri" w:cs="Calibri"/>
          <w:sz w:val="23"/>
          <w:szCs w:val="23"/>
        </w:rPr>
        <w:t xml:space="preserve">Qualitative data will be analyzed using narrative analysis and discourse analysis to obtain causal explanations of the impact of OERs in the four target courses.  </w:t>
      </w:r>
    </w:p>
    <w:p w:rsidR="00CA225D" w:rsidRDefault="00CA225D">
      <w:pPr>
        <w:spacing w:line="240" w:lineRule="auto"/>
        <w:rPr>
          <w:rFonts w:ascii="Calibri" w:eastAsia="Calibri" w:hAnsi="Calibri" w:cs="Calibri"/>
          <w:color w:val="0000FF"/>
          <w:sz w:val="26"/>
          <w:szCs w:val="26"/>
        </w:rPr>
      </w:pPr>
    </w:p>
    <w:p w:rsidR="00CA225D" w:rsidRPr="00370A99" w:rsidRDefault="00672DAE">
      <w:pPr>
        <w:pBdr>
          <w:top w:val="nil"/>
          <w:left w:val="nil"/>
          <w:bottom w:val="nil"/>
          <w:right w:val="nil"/>
          <w:between w:val="nil"/>
        </w:pBdr>
        <w:spacing w:after="200" w:line="240" w:lineRule="auto"/>
        <w:rPr>
          <w:rFonts w:ascii="Calibri" w:eastAsia="Calibri" w:hAnsi="Calibri" w:cs="Calibri"/>
          <w:b/>
          <w:sz w:val="23"/>
          <w:szCs w:val="23"/>
        </w:rPr>
      </w:pPr>
      <w:r w:rsidRPr="00370A99">
        <w:rPr>
          <w:rFonts w:ascii="Calibri" w:eastAsia="Calibri" w:hAnsi="Calibri" w:cs="Calibri"/>
          <w:b/>
          <w:sz w:val="23"/>
          <w:szCs w:val="23"/>
        </w:rPr>
        <w:t>IRB application</w:t>
      </w:r>
    </w:p>
    <w:p w:rsidR="00CA225D" w:rsidRPr="00370A99" w:rsidRDefault="00672DAE">
      <w:pPr>
        <w:pBdr>
          <w:top w:val="nil"/>
          <w:left w:val="nil"/>
          <w:bottom w:val="nil"/>
          <w:right w:val="nil"/>
          <w:between w:val="nil"/>
        </w:pBdr>
        <w:spacing w:after="200" w:line="240" w:lineRule="auto"/>
        <w:rPr>
          <w:rFonts w:ascii="Calibri" w:eastAsia="Calibri" w:hAnsi="Calibri" w:cs="Calibri"/>
          <w:sz w:val="23"/>
          <w:szCs w:val="23"/>
        </w:rPr>
      </w:pPr>
      <w:r w:rsidRPr="00370A99">
        <w:rPr>
          <w:rFonts w:ascii="Calibri" w:eastAsia="Calibri" w:hAnsi="Calibri" w:cs="Calibri"/>
          <w:sz w:val="23"/>
          <w:szCs w:val="23"/>
        </w:rPr>
        <w:t>The team will need to update their current IRB approval for including collection of D/F/W rates and students’ grades.</w:t>
      </w:r>
    </w:p>
    <w:p w:rsidR="00370A99" w:rsidRDefault="00672DAE" w:rsidP="008449D7">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t>5. Timeline</w:t>
      </w:r>
    </w:p>
    <w:p w:rsidR="008449D7" w:rsidRPr="008449D7" w:rsidRDefault="008449D7" w:rsidP="008449D7"/>
    <w:p w:rsidR="00CA225D" w:rsidRPr="008449D7" w:rsidRDefault="00672DAE">
      <w:pPr>
        <w:pBdr>
          <w:top w:val="nil"/>
          <w:left w:val="nil"/>
          <w:bottom w:val="nil"/>
          <w:right w:val="nil"/>
          <w:between w:val="nil"/>
        </w:pBdr>
        <w:spacing w:after="200" w:line="240" w:lineRule="auto"/>
        <w:rPr>
          <w:rFonts w:ascii="Calibri" w:eastAsia="Calibri" w:hAnsi="Calibri" w:cs="Calibri"/>
          <w:b/>
          <w:sz w:val="23"/>
          <w:szCs w:val="23"/>
        </w:rPr>
      </w:pPr>
      <w:r w:rsidRPr="008449D7">
        <w:rPr>
          <w:rFonts w:ascii="Calibri" w:eastAsia="Calibri" w:hAnsi="Calibri" w:cs="Calibri"/>
          <w:b/>
          <w:sz w:val="23"/>
          <w:szCs w:val="23"/>
        </w:rPr>
        <w:t>Fall 2020</w:t>
      </w:r>
    </w:p>
    <w:p w:rsidR="00250054" w:rsidRDefault="00250054" w:rsidP="00CD194C">
      <w:pPr>
        <w:numPr>
          <w:ilvl w:val="0"/>
          <w:numId w:val="14"/>
        </w:numPr>
        <w:pBdr>
          <w:top w:val="nil"/>
          <w:left w:val="nil"/>
          <w:bottom w:val="nil"/>
          <w:right w:val="nil"/>
          <w:between w:val="nil"/>
        </w:pBdr>
        <w:spacing w:line="240" w:lineRule="auto"/>
        <w:rPr>
          <w:rFonts w:ascii="Calibri" w:eastAsia="Calibri" w:hAnsi="Calibri" w:cs="Calibri"/>
          <w:sz w:val="23"/>
          <w:szCs w:val="23"/>
        </w:rPr>
      </w:pPr>
      <w:r>
        <w:rPr>
          <w:rFonts w:ascii="Calibri" w:eastAsia="Calibri" w:hAnsi="Calibri" w:cs="Calibri"/>
          <w:sz w:val="23"/>
          <w:szCs w:val="23"/>
        </w:rPr>
        <w:t xml:space="preserve">Dr. </w:t>
      </w:r>
      <w:proofErr w:type="spellStart"/>
      <w:r>
        <w:rPr>
          <w:rFonts w:ascii="Calibri" w:eastAsia="Calibri" w:hAnsi="Calibri" w:cs="Calibri"/>
          <w:sz w:val="23"/>
          <w:szCs w:val="23"/>
        </w:rPr>
        <w:t>Angelopoulou</w:t>
      </w:r>
      <w:proofErr w:type="spellEnd"/>
      <w:r>
        <w:rPr>
          <w:rFonts w:ascii="Calibri" w:eastAsia="Calibri" w:hAnsi="Calibri" w:cs="Calibri"/>
          <w:sz w:val="23"/>
          <w:szCs w:val="23"/>
        </w:rPr>
        <w:t xml:space="preserve"> will attend the Open Education Conference </w:t>
      </w:r>
      <w:r w:rsidR="00A357E0">
        <w:rPr>
          <w:rFonts w:ascii="Calibri" w:eastAsia="Calibri" w:hAnsi="Calibri" w:cs="Calibri"/>
          <w:sz w:val="23"/>
          <w:szCs w:val="23"/>
        </w:rPr>
        <w:t xml:space="preserve">2020 </w:t>
      </w:r>
      <w:r>
        <w:rPr>
          <w:rFonts w:ascii="Calibri" w:eastAsia="Calibri" w:hAnsi="Calibri" w:cs="Calibri"/>
          <w:sz w:val="23"/>
          <w:szCs w:val="23"/>
        </w:rPr>
        <w:t xml:space="preserve">(Registration is </w:t>
      </w:r>
      <w:r w:rsidR="00F80EAD">
        <w:rPr>
          <w:rFonts w:ascii="Calibri" w:eastAsia="Calibri" w:hAnsi="Calibri" w:cs="Calibri"/>
          <w:sz w:val="23"/>
          <w:szCs w:val="23"/>
        </w:rPr>
        <w:t>covered</w:t>
      </w:r>
      <w:r>
        <w:rPr>
          <w:rFonts w:ascii="Calibri" w:eastAsia="Calibri" w:hAnsi="Calibri" w:cs="Calibri"/>
          <w:sz w:val="23"/>
          <w:szCs w:val="23"/>
        </w:rPr>
        <w:t xml:space="preserve"> by her </w:t>
      </w:r>
      <w:r w:rsidRPr="00250054">
        <w:rPr>
          <w:rFonts w:ascii="Calibri" w:eastAsia="Calibri" w:hAnsi="Calibri" w:cs="Calibri"/>
          <w:sz w:val="23"/>
          <w:szCs w:val="23"/>
        </w:rPr>
        <w:t>OER Research Fellowship</w:t>
      </w:r>
      <w:r w:rsidR="003C5162">
        <w:rPr>
          <w:rFonts w:ascii="Calibri" w:eastAsia="Calibri" w:hAnsi="Calibri" w:cs="Calibri"/>
          <w:sz w:val="23"/>
          <w:szCs w:val="23"/>
        </w:rPr>
        <w:t xml:space="preserve"> </w:t>
      </w:r>
      <w:hyperlink r:id="rId11" w:history="1">
        <w:r w:rsidR="00CD194C" w:rsidRPr="00832305">
          <w:rPr>
            <w:rStyle w:val="Hyperlink"/>
            <w:rFonts w:ascii="Calibri" w:eastAsia="Calibri" w:hAnsi="Calibri" w:cs="Calibri"/>
            <w:sz w:val="23"/>
            <w:szCs w:val="23"/>
          </w:rPr>
          <w:t>https://openedgroup.org/fellowship</w:t>
        </w:r>
      </w:hyperlink>
      <w:r w:rsidRPr="00CD194C">
        <w:rPr>
          <w:rFonts w:ascii="Calibri" w:eastAsia="Calibri" w:hAnsi="Calibri" w:cs="Calibri"/>
          <w:sz w:val="23"/>
          <w:szCs w:val="23"/>
        </w:rPr>
        <w:t>)</w:t>
      </w:r>
    </w:p>
    <w:p w:rsidR="00FC050F" w:rsidRPr="00CD194C" w:rsidRDefault="00FC050F" w:rsidP="00CD194C">
      <w:pPr>
        <w:numPr>
          <w:ilvl w:val="0"/>
          <w:numId w:val="14"/>
        </w:numPr>
        <w:pBdr>
          <w:top w:val="nil"/>
          <w:left w:val="nil"/>
          <w:bottom w:val="nil"/>
          <w:right w:val="nil"/>
          <w:between w:val="nil"/>
        </w:pBdr>
        <w:spacing w:line="240" w:lineRule="auto"/>
        <w:rPr>
          <w:rFonts w:ascii="Calibri" w:eastAsia="Calibri" w:hAnsi="Calibri" w:cs="Calibri"/>
          <w:sz w:val="23"/>
          <w:szCs w:val="23"/>
        </w:rPr>
      </w:pPr>
      <w:r>
        <w:rPr>
          <w:rFonts w:ascii="Calibri" w:eastAsia="Calibri" w:hAnsi="Calibri" w:cs="Calibri"/>
          <w:sz w:val="23"/>
          <w:szCs w:val="23"/>
        </w:rPr>
        <w:t>Completion of asynchronous training modules by all team members</w:t>
      </w:r>
    </w:p>
    <w:p w:rsidR="00CA225D" w:rsidRPr="008449D7" w:rsidRDefault="00672DAE">
      <w:pPr>
        <w:numPr>
          <w:ilvl w:val="0"/>
          <w:numId w:val="14"/>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Update IRB application</w:t>
      </w:r>
    </w:p>
    <w:p w:rsidR="00370A99" w:rsidRPr="008449D7" w:rsidRDefault="00370A99">
      <w:pPr>
        <w:numPr>
          <w:ilvl w:val="0"/>
          <w:numId w:val="14"/>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 xml:space="preserve">Set up questionnaires on </w:t>
      </w:r>
      <w:proofErr w:type="spellStart"/>
      <w:r w:rsidRPr="008449D7">
        <w:rPr>
          <w:rFonts w:ascii="Calibri" w:eastAsia="Calibri" w:hAnsi="Calibri" w:cs="Calibri"/>
          <w:sz w:val="23"/>
          <w:szCs w:val="23"/>
        </w:rPr>
        <w:t>Qualtrics</w:t>
      </w:r>
      <w:proofErr w:type="spellEnd"/>
    </w:p>
    <w:p w:rsidR="00CA225D" w:rsidRPr="008449D7" w:rsidRDefault="00672DAE">
      <w:pPr>
        <w:numPr>
          <w:ilvl w:val="0"/>
          <w:numId w:val="14"/>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Create shared Google folder to internally share course materials</w:t>
      </w:r>
    </w:p>
    <w:p w:rsidR="00CA225D" w:rsidRPr="008449D7" w:rsidRDefault="00672DAE">
      <w:pPr>
        <w:numPr>
          <w:ilvl w:val="0"/>
          <w:numId w:val="14"/>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Finalize selection of free and open courseware from collected materials for CPSC 5135</w:t>
      </w:r>
    </w:p>
    <w:p w:rsidR="00CA225D" w:rsidRPr="008449D7" w:rsidRDefault="00672DAE">
      <w:pPr>
        <w:numPr>
          <w:ilvl w:val="0"/>
          <w:numId w:val="14"/>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Deploy OER course materials for CPSC 5135</w:t>
      </w:r>
    </w:p>
    <w:p w:rsidR="00CA225D" w:rsidRPr="008449D7" w:rsidRDefault="00672DAE">
      <w:pPr>
        <w:numPr>
          <w:ilvl w:val="0"/>
          <w:numId w:val="14"/>
        </w:numPr>
        <w:pBdr>
          <w:top w:val="nil"/>
          <w:left w:val="nil"/>
          <w:bottom w:val="nil"/>
          <w:right w:val="nil"/>
          <w:between w:val="nil"/>
        </w:pBdr>
        <w:spacing w:after="200" w:line="240" w:lineRule="auto"/>
        <w:rPr>
          <w:rFonts w:ascii="Calibri" w:eastAsia="Calibri" w:hAnsi="Calibri" w:cs="Calibri"/>
          <w:sz w:val="23"/>
          <w:szCs w:val="23"/>
        </w:rPr>
      </w:pPr>
      <w:r w:rsidRPr="008449D7">
        <w:rPr>
          <w:rFonts w:ascii="Calibri" w:eastAsia="Calibri" w:hAnsi="Calibri" w:cs="Calibri"/>
          <w:sz w:val="23"/>
          <w:szCs w:val="23"/>
        </w:rPr>
        <w:t xml:space="preserve">Attendance by at least </w:t>
      </w:r>
      <w:r w:rsidR="00FC050F">
        <w:rPr>
          <w:rFonts w:ascii="Calibri" w:eastAsia="Calibri" w:hAnsi="Calibri" w:cs="Calibri"/>
          <w:sz w:val="23"/>
          <w:szCs w:val="23"/>
        </w:rPr>
        <w:t>two</w:t>
      </w:r>
      <w:r w:rsidRPr="008449D7">
        <w:rPr>
          <w:rFonts w:ascii="Calibri" w:eastAsia="Calibri" w:hAnsi="Calibri" w:cs="Calibri"/>
          <w:sz w:val="23"/>
          <w:szCs w:val="23"/>
        </w:rPr>
        <w:t xml:space="preserve"> team member</w:t>
      </w:r>
      <w:r w:rsidR="00FC050F">
        <w:rPr>
          <w:rFonts w:ascii="Calibri" w:eastAsia="Calibri" w:hAnsi="Calibri" w:cs="Calibri"/>
          <w:sz w:val="23"/>
          <w:szCs w:val="23"/>
        </w:rPr>
        <w:t>s</w:t>
      </w:r>
      <w:r w:rsidRPr="008449D7">
        <w:rPr>
          <w:rFonts w:ascii="Calibri" w:eastAsia="Calibri" w:hAnsi="Calibri" w:cs="Calibri"/>
          <w:sz w:val="23"/>
          <w:szCs w:val="23"/>
        </w:rPr>
        <w:t xml:space="preserve"> at </w:t>
      </w:r>
      <w:r w:rsidR="008449D7" w:rsidRPr="008449D7">
        <w:rPr>
          <w:rFonts w:ascii="Calibri" w:eastAsia="Calibri" w:hAnsi="Calibri" w:cs="Calibri"/>
          <w:sz w:val="23"/>
          <w:szCs w:val="23"/>
        </w:rPr>
        <w:t>the</w:t>
      </w:r>
      <w:r w:rsidRPr="008449D7">
        <w:rPr>
          <w:rFonts w:ascii="Calibri" w:eastAsia="Calibri" w:hAnsi="Calibri" w:cs="Calibri"/>
          <w:sz w:val="23"/>
          <w:szCs w:val="23"/>
        </w:rPr>
        <w:t xml:space="preserve"> required online kick-off meeting</w:t>
      </w:r>
    </w:p>
    <w:p w:rsidR="00CA225D" w:rsidRPr="008449D7" w:rsidRDefault="00672DAE">
      <w:pPr>
        <w:pBdr>
          <w:top w:val="nil"/>
          <w:left w:val="nil"/>
          <w:bottom w:val="nil"/>
          <w:right w:val="nil"/>
          <w:between w:val="nil"/>
        </w:pBdr>
        <w:spacing w:after="200" w:line="240" w:lineRule="auto"/>
        <w:rPr>
          <w:rFonts w:ascii="Calibri" w:eastAsia="Calibri" w:hAnsi="Calibri" w:cs="Calibri"/>
          <w:b/>
          <w:sz w:val="23"/>
          <w:szCs w:val="23"/>
        </w:rPr>
      </w:pPr>
      <w:r w:rsidRPr="008449D7">
        <w:rPr>
          <w:rFonts w:ascii="Calibri" w:eastAsia="Calibri" w:hAnsi="Calibri" w:cs="Calibri"/>
          <w:b/>
          <w:sz w:val="23"/>
          <w:szCs w:val="23"/>
        </w:rPr>
        <w:t>Spring 2021</w:t>
      </w:r>
    </w:p>
    <w:p w:rsidR="008449D7" w:rsidRPr="00BB0E46" w:rsidRDefault="00672DAE" w:rsidP="00BB0E46">
      <w:pPr>
        <w:numPr>
          <w:ilvl w:val="0"/>
          <w:numId w:val="6"/>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Teach CPSC 5135 using OER materials</w:t>
      </w:r>
    </w:p>
    <w:p w:rsidR="00CA225D" w:rsidRPr="008449D7" w:rsidRDefault="00672DAE">
      <w:pPr>
        <w:numPr>
          <w:ilvl w:val="0"/>
          <w:numId w:val="6"/>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Administer surveys (worth extra credit) to all students enrolled in CPSC 5135</w:t>
      </w:r>
    </w:p>
    <w:p w:rsidR="00CA225D" w:rsidRPr="008449D7" w:rsidRDefault="00672DAE">
      <w:pPr>
        <w:numPr>
          <w:ilvl w:val="0"/>
          <w:numId w:val="6"/>
        </w:numPr>
        <w:pBdr>
          <w:top w:val="nil"/>
          <w:left w:val="nil"/>
          <w:bottom w:val="nil"/>
          <w:right w:val="nil"/>
          <w:between w:val="nil"/>
        </w:pBdr>
        <w:spacing w:after="200" w:line="240" w:lineRule="auto"/>
        <w:rPr>
          <w:rFonts w:ascii="Calibri" w:eastAsia="Calibri" w:hAnsi="Calibri" w:cs="Calibri"/>
          <w:sz w:val="23"/>
          <w:szCs w:val="23"/>
        </w:rPr>
      </w:pPr>
      <w:r w:rsidRPr="008449D7">
        <w:rPr>
          <w:rFonts w:ascii="Calibri" w:eastAsia="Calibri" w:hAnsi="Calibri" w:cs="Calibri"/>
          <w:sz w:val="23"/>
          <w:szCs w:val="23"/>
        </w:rPr>
        <w:t>Write and submit Spring 2021 Semester project status report</w:t>
      </w:r>
    </w:p>
    <w:p w:rsidR="00CA225D" w:rsidRPr="008449D7" w:rsidRDefault="00672DAE">
      <w:pPr>
        <w:pBdr>
          <w:top w:val="nil"/>
          <w:left w:val="nil"/>
          <w:bottom w:val="nil"/>
          <w:right w:val="nil"/>
          <w:between w:val="nil"/>
        </w:pBdr>
        <w:spacing w:after="200" w:line="240" w:lineRule="auto"/>
        <w:rPr>
          <w:rFonts w:ascii="Calibri" w:eastAsia="Calibri" w:hAnsi="Calibri" w:cs="Calibri"/>
          <w:b/>
          <w:sz w:val="23"/>
          <w:szCs w:val="23"/>
        </w:rPr>
      </w:pPr>
      <w:r w:rsidRPr="008449D7">
        <w:rPr>
          <w:rFonts w:ascii="Calibri" w:eastAsia="Calibri" w:hAnsi="Calibri" w:cs="Calibri"/>
          <w:b/>
          <w:sz w:val="23"/>
          <w:szCs w:val="23"/>
        </w:rPr>
        <w:t>Summer 2021</w:t>
      </w:r>
    </w:p>
    <w:p w:rsidR="00CA225D" w:rsidRPr="008449D7" w:rsidRDefault="00672DAE">
      <w:pPr>
        <w:numPr>
          <w:ilvl w:val="0"/>
          <w:numId w:val="8"/>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Conduct extensive research on all available free and open resources and make a collection of these resources for the rest of the courses</w:t>
      </w:r>
    </w:p>
    <w:p w:rsidR="00CA225D" w:rsidRPr="008449D7" w:rsidRDefault="00672DAE">
      <w:pPr>
        <w:numPr>
          <w:ilvl w:val="0"/>
          <w:numId w:val="8"/>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 xml:space="preserve">Collect open and freely available textbooks that align with the course objectives, evaluate them based on established criteria and make a shortlist of them  </w:t>
      </w:r>
    </w:p>
    <w:p w:rsidR="00CA225D" w:rsidRPr="008449D7" w:rsidRDefault="00672DAE">
      <w:pPr>
        <w:numPr>
          <w:ilvl w:val="0"/>
          <w:numId w:val="8"/>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 xml:space="preserve">Finalize selection of free and open courseware from collected materials and create additional materials as needed. These material will follow accessibility guidelines and will be made accessible to the public through </w:t>
      </w:r>
      <w:proofErr w:type="spellStart"/>
      <w:r w:rsidRPr="008449D7">
        <w:rPr>
          <w:rFonts w:ascii="Calibri" w:eastAsia="Calibri" w:hAnsi="Calibri" w:cs="Calibri"/>
          <w:sz w:val="23"/>
          <w:szCs w:val="23"/>
        </w:rPr>
        <w:t>OpenALG</w:t>
      </w:r>
      <w:proofErr w:type="spellEnd"/>
      <w:r w:rsidRPr="008449D7">
        <w:rPr>
          <w:rFonts w:ascii="Calibri" w:eastAsia="Calibri" w:hAnsi="Calibri" w:cs="Calibri"/>
          <w:sz w:val="23"/>
          <w:szCs w:val="23"/>
        </w:rPr>
        <w:t xml:space="preserve"> and the GALILEO Open Learning Materials repository</w:t>
      </w:r>
    </w:p>
    <w:p w:rsidR="00CA225D" w:rsidRPr="008449D7" w:rsidRDefault="00672DAE">
      <w:pPr>
        <w:numPr>
          <w:ilvl w:val="0"/>
          <w:numId w:val="8"/>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Modify syllabi</w:t>
      </w:r>
    </w:p>
    <w:p w:rsidR="00CA225D" w:rsidRPr="008449D7" w:rsidRDefault="00672DAE">
      <w:pPr>
        <w:numPr>
          <w:ilvl w:val="0"/>
          <w:numId w:val="8"/>
        </w:numPr>
        <w:pBdr>
          <w:top w:val="nil"/>
          <w:left w:val="nil"/>
          <w:bottom w:val="nil"/>
          <w:right w:val="nil"/>
          <w:between w:val="nil"/>
        </w:pBdr>
        <w:spacing w:after="200" w:line="240" w:lineRule="auto"/>
        <w:rPr>
          <w:rFonts w:ascii="Calibri" w:eastAsia="Calibri" w:hAnsi="Calibri" w:cs="Calibri"/>
          <w:sz w:val="23"/>
          <w:szCs w:val="23"/>
        </w:rPr>
      </w:pPr>
      <w:r w:rsidRPr="008449D7">
        <w:rPr>
          <w:rFonts w:ascii="Calibri" w:eastAsia="Calibri" w:hAnsi="Calibri" w:cs="Calibri"/>
          <w:sz w:val="23"/>
          <w:szCs w:val="23"/>
        </w:rPr>
        <w:t>Write and submit Summer 2021 Semester project status report</w:t>
      </w:r>
    </w:p>
    <w:p w:rsidR="00CA225D" w:rsidRPr="008449D7" w:rsidRDefault="00672DAE">
      <w:pPr>
        <w:pBdr>
          <w:top w:val="nil"/>
          <w:left w:val="nil"/>
          <w:bottom w:val="nil"/>
          <w:right w:val="nil"/>
          <w:between w:val="nil"/>
        </w:pBdr>
        <w:spacing w:after="200" w:line="240" w:lineRule="auto"/>
        <w:rPr>
          <w:rFonts w:ascii="Calibri" w:eastAsia="Calibri" w:hAnsi="Calibri" w:cs="Calibri"/>
          <w:b/>
          <w:sz w:val="23"/>
          <w:szCs w:val="23"/>
        </w:rPr>
      </w:pPr>
      <w:r w:rsidRPr="008449D7">
        <w:rPr>
          <w:rFonts w:ascii="Calibri" w:eastAsia="Calibri" w:hAnsi="Calibri" w:cs="Calibri"/>
          <w:b/>
          <w:sz w:val="23"/>
          <w:szCs w:val="23"/>
        </w:rPr>
        <w:lastRenderedPageBreak/>
        <w:t>Fall 2021</w:t>
      </w:r>
    </w:p>
    <w:p w:rsidR="00CA225D" w:rsidRPr="008449D7" w:rsidRDefault="00672DAE">
      <w:pPr>
        <w:numPr>
          <w:ilvl w:val="0"/>
          <w:numId w:val="3"/>
        </w:numPr>
        <w:pBdr>
          <w:top w:val="nil"/>
          <w:left w:val="nil"/>
          <w:bottom w:val="nil"/>
          <w:right w:val="nil"/>
          <w:between w:val="nil"/>
        </w:pBdr>
        <w:spacing w:line="240" w:lineRule="auto"/>
        <w:rPr>
          <w:rFonts w:ascii="Calibri" w:eastAsia="Calibri" w:hAnsi="Calibri" w:cs="Calibri"/>
          <w:sz w:val="23"/>
          <w:szCs w:val="23"/>
        </w:rPr>
      </w:pPr>
      <w:r w:rsidRPr="008449D7">
        <w:rPr>
          <w:rFonts w:ascii="Calibri" w:eastAsia="Calibri" w:hAnsi="Calibri" w:cs="Calibri"/>
          <w:sz w:val="23"/>
          <w:szCs w:val="23"/>
        </w:rPr>
        <w:t>Teach CPSC 2125, 2105, and 3125 using OER materials</w:t>
      </w:r>
    </w:p>
    <w:p w:rsidR="00CA225D" w:rsidRPr="0090642F" w:rsidRDefault="00672DAE">
      <w:pPr>
        <w:numPr>
          <w:ilvl w:val="0"/>
          <w:numId w:val="3"/>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Team members meet to share and discuss students’ initial reactions to the OERs used in their courses</w:t>
      </w:r>
    </w:p>
    <w:p w:rsidR="00CA225D" w:rsidRPr="0090642F" w:rsidRDefault="00672DAE">
      <w:pPr>
        <w:numPr>
          <w:ilvl w:val="0"/>
          <w:numId w:val="3"/>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Administer surveys (worth extra credit) to all students enrolled in these courses</w:t>
      </w:r>
    </w:p>
    <w:p w:rsidR="00CA225D" w:rsidRPr="0090642F" w:rsidRDefault="00672DAE">
      <w:pPr>
        <w:numPr>
          <w:ilvl w:val="0"/>
          <w:numId w:val="3"/>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Analyze student survey data</w:t>
      </w:r>
    </w:p>
    <w:p w:rsidR="00CA225D" w:rsidRPr="0090642F" w:rsidRDefault="00672DAE">
      <w:pPr>
        <w:numPr>
          <w:ilvl w:val="0"/>
          <w:numId w:val="3"/>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Re-evaluate selected OERs and make modifications as needed (including updating syllabi)</w:t>
      </w:r>
    </w:p>
    <w:p w:rsidR="00CA225D" w:rsidRPr="0090642F" w:rsidRDefault="00672DAE" w:rsidP="0090642F">
      <w:pPr>
        <w:numPr>
          <w:ilvl w:val="0"/>
          <w:numId w:val="3"/>
        </w:num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Write and submit final project report</w:t>
      </w:r>
    </w:p>
    <w:p w:rsidR="0090642F" w:rsidRPr="00AE194F" w:rsidRDefault="00672DAE" w:rsidP="00AE194F">
      <w:pPr>
        <w:pStyle w:val="Heading2"/>
        <w:spacing w:before="40" w:after="0" w:line="240" w:lineRule="auto"/>
        <w:jc w:val="both"/>
        <w:rPr>
          <w:rFonts w:ascii="Calibri" w:eastAsia="Calibri" w:hAnsi="Calibri" w:cs="Calibri"/>
          <w:i/>
          <w:color w:val="2E75B5"/>
          <w:sz w:val="26"/>
          <w:szCs w:val="26"/>
        </w:rPr>
      </w:pPr>
      <w:r>
        <w:rPr>
          <w:rFonts w:ascii="Calibri" w:eastAsia="Calibri" w:hAnsi="Calibri" w:cs="Calibri"/>
          <w:color w:val="2E75B5"/>
          <w:sz w:val="26"/>
          <w:szCs w:val="26"/>
        </w:rPr>
        <w:t>6. Budget</w:t>
      </w:r>
      <w:r>
        <w:rPr>
          <w:rFonts w:ascii="Calibri" w:eastAsia="Calibri" w:hAnsi="Calibri" w:cs="Calibri"/>
          <w:i/>
          <w:color w:val="2E75B5"/>
          <w:sz w:val="26"/>
          <w:szCs w:val="26"/>
        </w:rPr>
        <w:t xml:space="preserve"> </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b/>
          <w:sz w:val="23"/>
          <w:szCs w:val="23"/>
        </w:rPr>
        <w:t>PERSONNEL</w:t>
      </w:r>
      <w:proofErr w:type="gramStart"/>
      <w:r w:rsidRPr="0090642F">
        <w:rPr>
          <w:rFonts w:ascii="Calibri" w:eastAsia="Calibri" w:hAnsi="Calibri" w:cs="Calibri"/>
          <w:b/>
          <w:sz w:val="23"/>
          <w:szCs w:val="23"/>
        </w:rPr>
        <w:t>:</w:t>
      </w:r>
      <w:proofErr w:type="gramEnd"/>
      <w:r w:rsidRPr="0090642F">
        <w:rPr>
          <w:rFonts w:ascii="Calibri" w:eastAsia="Calibri" w:hAnsi="Calibri" w:cs="Calibri"/>
          <w:b/>
          <w:sz w:val="23"/>
          <w:szCs w:val="23"/>
        </w:rPr>
        <w:br/>
      </w:r>
      <w:r w:rsidRPr="0090642F">
        <w:rPr>
          <w:rFonts w:ascii="Calibri" w:eastAsia="Calibri" w:hAnsi="Calibri" w:cs="Calibri"/>
          <w:sz w:val="23"/>
          <w:szCs w:val="23"/>
        </w:rPr>
        <w:br/>
        <w:t xml:space="preserve">Anastasia </w:t>
      </w:r>
      <w:proofErr w:type="spellStart"/>
      <w:r w:rsidRPr="0090642F">
        <w:rPr>
          <w:rFonts w:ascii="Calibri" w:eastAsia="Calibri" w:hAnsi="Calibri" w:cs="Calibri"/>
          <w:sz w:val="23"/>
          <w:szCs w:val="23"/>
        </w:rPr>
        <w:t>Angelopoulou</w:t>
      </w:r>
      <w:proofErr w:type="spellEnd"/>
      <w:r w:rsidRPr="0090642F">
        <w:rPr>
          <w:rFonts w:ascii="Calibri" w:eastAsia="Calibri" w:hAnsi="Calibri" w:cs="Calibri"/>
          <w:sz w:val="23"/>
          <w:szCs w:val="23"/>
        </w:rPr>
        <w:t xml:space="preserve"> $4654.16</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Suk Lee                               $4654.16</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 xml:space="preserve">Rania </w:t>
      </w:r>
      <w:proofErr w:type="spellStart"/>
      <w:r w:rsidRPr="0090642F">
        <w:rPr>
          <w:rFonts w:ascii="Calibri" w:eastAsia="Calibri" w:hAnsi="Calibri" w:cs="Calibri"/>
          <w:sz w:val="23"/>
          <w:szCs w:val="23"/>
        </w:rPr>
        <w:t>Hodhod</w:t>
      </w:r>
      <w:proofErr w:type="spellEnd"/>
      <w:r w:rsidRPr="0090642F">
        <w:rPr>
          <w:rFonts w:ascii="Calibri" w:eastAsia="Calibri" w:hAnsi="Calibri" w:cs="Calibri"/>
          <w:sz w:val="23"/>
          <w:szCs w:val="23"/>
        </w:rPr>
        <w:t xml:space="preserve">                   $4654.16</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proofErr w:type="spellStart"/>
      <w:r w:rsidRPr="0090642F">
        <w:rPr>
          <w:rFonts w:ascii="Calibri" w:eastAsia="Calibri" w:hAnsi="Calibri" w:cs="Calibri"/>
          <w:sz w:val="23"/>
          <w:szCs w:val="23"/>
        </w:rPr>
        <w:t>Linqiang</w:t>
      </w:r>
      <w:proofErr w:type="spellEnd"/>
      <w:r w:rsidRPr="0090642F">
        <w:rPr>
          <w:rFonts w:ascii="Calibri" w:eastAsia="Calibri" w:hAnsi="Calibri" w:cs="Calibri"/>
          <w:sz w:val="23"/>
          <w:szCs w:val="23"/>
        </w:rPr>
        <w:t xml:space="preserve"> Ge                       $4654.16</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 xml:space="preserve">Japheth </w:t>
      </w:r>
      <w:proofErr w:type="spellStart"/>
      <w:r w:rsidRPr="0090642F">
        <w:rPr>
          <w:rFonts w:ascii="Calibri" w:eastAsia="Calibri" w:hAnsi="Calibri" w:cs="Calibri"/>
          <w:sz w:val="23"/>
          <w:szCs w:val="23"/>
        </w:rPr>
        <w:t>Koech</w:t>
      </w:r>
      <w:proofErr w:type="spellEnd"/>
      <w:r w:rsidRPr="0090642F">
        <w:rPr>
          <w:rFonts w:ascii="Calibri" w:eastAsia="Calibri" w:hAnsi="Calibri" w:cs="Calibri"/>
          <w:sz w:val="23"/>
          <w:szCs w:val="23"/>
        </w:rPr>
        <w:t xml:space="preserve">                  $4654.16</w:t>
      </w:r>
    </w:p>
    <w:p w:rsidR="00CA225D" w:rsidRPr="00AE194F" w:rsidRDefault="00672DAE">
      <w:pPr>
        <w:pBdr>
          <w:top w:val="nil"/>
          <w:left w:val="nil"/>
          <w:bottom w:val="nil"/>
          <w:right w:val="nil"/>
          <w:between w:val="nil"/>
        </w:pBdr>
        <w:spacing w:after="200" w:line="240" w:lineRule="auto"/>
        <w:rPr>
          <w:rFonts w:ascii="Calibri" w:eastAsia="Calibri" w:hAnsi="Calibri" w:cs="Calibri"/>
          <w:b/>
          <w:sz w:val="23"/>
          <w:szCs w:val="23"/>
        </w:rPr>
      </w:pPr>
      <w:r w:rsidRPr="00AE194F">
        <w:rPr>
          <w:rFonts w:ascii="Calibri" w:eastAsia="Calibri" w:hAnsi="Calibri" w:cs="Calibri"/>
          <w:b/>
          <w:sz w:val="23"/>
          <w:szCs w:val="23"/>
        </w:rPr>
        <w:t>Total Personnel                $23,270.80</w:t>
      </w:r>
    </w:p>
    <w:p w:rsidR="00CA225D" w:rsidRPr="0090642F" w:rsidRDefault="00672DAE">
      <w:pPr>
        <w:pBdr>
          <w:top w:val="nil"/>
          <w:left w:val="nil"/>
          <w:bottom w:val="nil"/>
          <w:right w:val="nil"/>
          <w:between w:val="nil"/>
        </w:pBdr>
        <w:spacing w:after="200" w:line="240" w:lineRule="auto"/>
        <w:rPr>
          <w:rFonts w:ascii="Calibri" w:eastAsia="Calibri" w:hAnsi="Calibri" w:cs="Calibri"/>
          <w:b/>
          <w:sz w:val="23"/>
          <w:szCs w:val="23"/>
        </w:rPr>
      </w:pPr>
      <w:r w:rsidRPr="0090642F">
        <w:rPr>
          <w:rFonts w:ascii="Calibri" w:eastAsia="Calibri" w:hAnsi="Calibri" w:cs="Calibri"/>
          <w:b/>
          <w:sz w:val="23"/>
          <w:szCs w:val="23"/>
        </w:rPr>
        <w:t>FRINGE BENEFITS:</w:t>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 xml:space="preserve">6.20% (FICA) </w:t>
      </w:r>
      <w:proofErr w:type="spellStart"/>
      <w:r w:rsidRPr="0090642F">
        <w:rPr>
          <w:rFonts w:ascii="Calibri" w:eastAsia="Calibri" w:hAnsi="Calibri" w:cs="Calibri"/>
          <w:sz w:val="23"/>
          <w:szCs w:val="23"/>
        </w:rPr>
        <w:t>Angelopoulou</w:t>
      </w:r>
      <w:proofErr w:type="spellEnd"/>
      <w:r w:rsidRPr="0090642F">
        <w:rPr>
          <w:rFonts w:ascii="Calibri" w:eastAsia="Calibri" w:hAnsi="Calibri" w:cs="Calibri"/>
          <w:sz w:val="23"/>
          <w:szCs w:val="23"/>
        </w:rPr>
        <w:t xml:space="preserve">                       $280.29</w:t>
      </w:r>
      <w:r w:rsidRPr="0090642F">
        <w:rPr>
          <w:rFonts w:ascii="Calibri" w:eastAsia="Calibri" w:hAnsi="Calibri" w:cs="Calibri"/>
          <w:sz w:val="23"/>
          <w:szCs w:val="23"/>
        </w:rPr>
        <w:br/>
        <w:t xml:space="preserve">1.45% (FICA Medicare) </w:t>
      </w:r>
      <w:proofErr w:type="spellStart"/>
      <w:r w:rsidRPr="0090642F">
        <w:rPr>
          <w:rFonts w:ascii="Calibri" w:eastAsia="Calibri" w:hAnsi="Calibri" w:cs="Calibri"/>
          <w:sz w:val="23"/>
          <w:szCs w:val="23"/>
        </w:rPr>
        <w:t>Angelopoulou</w:t>
      </w:r>
      <w:proofErr w:type="spellEnd"/>
      <w:r w:rsidRPr="0090642F">
        <w:rPr>
          <w:rFonts w:ascii="Calibri" w:eastAsia="Calibri" w:hAnsi="Calibri" w:cs="Calibri"/>
          <w:sz w:val="23"/>
          <w:szCs w:val="23"/>
        </w:rPr>
        <w:t xml:space="preserve">     $65.55</w:t>
      </w:r>
      <w:r w:rsidRPr="0090642F">
        <w:rPr>
          <w:rFonts w:ascii="Calibri" w:eastAsia="Calibri" w:hAnsi="Calibri" w:cs="Calibri"/>
          <w:sz w:val="23"/>
          <w:szCs w:val="23"/>
        </w:rPr>
        <w:br/>
      </w: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6.20% (FICA) Lee                                          $280.29</w:t>
      </w:r>
      <w:r w:rsidRPr="0090642F">
        <w:rPr>
          <w:rFonts w:ascii="Calibri" w:eastAsia="Calibri" w:hAnsi="Calibri" w:cs="Calibri"/>
          <w:sz w:val="23"/>
          <w:szCs w:val="23"/>
        </w:rPr>
        <w:br/>
        <w:t>1.45% (FICA Medicare) Lee                        $65.55</w:t>
      </w:r>
      <w:r w:rsidRPr="0090642F">
        <w:rPr>
          <w:rFonts w:ascii="Calibri" w:eastAsia="Calibri" w:hAnsi="Calibri" w:cs="Calibri"/>
          <w:sz w:val="23"/>
          <w:szCs w:val="23"/>
        </w:rPr>
        <w:br/>
      </w:r>
      <w:r w:rsidRPr="0090642F">
        <w:rPr>
          <w:rFonts w:ascii="Calibri" w:eastAsia="Calibri" w:hAnsi="Calibri" w:cs="Calibri"/>
          <w:sz w:val="23"/>
          <w:szCs w:val="23"/>
        </w:rPr>
        <w:br/>
        <w:t xml:space="preserve">6.20% (FICA) </w:t>
      </w:r>
      <w:proofErr w:type="spellStart"/>
      <w:r w:rsidRPr="0090642F">
        <w:rPr>
          <w:rFonts w:ascii="Calibri" w:eastAsia="Calibri" w:hAnsi="Calibri" w:cs="Calibri"/>
          <w:sz w:val="23"/>
          <w:szCs w:val="23"/>
        </w:rPr>
        <w:t>Hodhod</w:t>
      </w:r>
      <w:proofErr w:type="spellEnd"/>
      <w:r w:rsidRPr="0090642F">
        <w:rPr>
          <w:rFonts w:ascii="Calibri" w:eastAsia="Calibri" w:hAnsi="Calibri" w:cs="Calibri"/>
          <w:sz w:val="23"/>
          <w:szCs w:val="23"/>
        </w:rPr>
        <w:t xml:space="preserve">                                  $280.29</w:t>
      </w:r>
      <w:r w:rsidRPr="0090642F">
        <w:rPr>
          <w:rFonts w:ascii="Calibri" w:eastAsia="Calibri" w:hAnsi="Calibri" w:cs="Calibri"/>
          <w:sz w:val="23"/>
          <w:szCs w:val="23"/>
        </w:rPr>
        <w:br/>
        <w:t xml:space="preserve">1.45% (FICA Medicare) </w:t>
      </w:r>
      <w:proofErr w:type="spellStart"/>
      <w:r w:rsidRPr="0090642F">
        <w:rPr>
          <w:rFonts w:ascii="Calibri" w:eastAsia="Calibri" w:hAnsi="Calibri" w:cs="Calibri"/>
          <w:sz w:val="23"/>
          <w:szCs w:val="23"/>
        </w:rPr>
        <w:t>Hodhod</w:t>
      </w:r>
      <w:proofErr w:type="spellEnd"/>
      <w:r w:rsidRPr="0090642F">
        <w:rPr>
          <w:rFonts w:ascii="Calibri" w:eastAsia="Calibri" w:hAnsi="Calibri" w:cs="Calibri"/>
          <w:sz w:val="23"/>
          <w:szCs w:val="23"/>
        </w:rPr>
        <w:t xml:space="preserve">                $65.55</w:t>
      </w:r>
    </w:p>
    <w:p w:rsidR="00AE194F" w:rsidRDefault="00672DAE">
      <w:pPr>
        <w:pBdr>
          <w:top w:val="nil"/>
          <w:left w:val="nil"/>
          <w:bottom w:val="nil"/>
          <w:right w:val="nil"/>
          <w:between w:val="nil"/>
        </w:pBdr>
        <w:spacing w:after="200" w:line="240" w:lineRule="auto"/>
        <w:rPr>
          <w:rFonts w:ascii="Calibri" w:eastAsia="Calibri" w:hAnsi="Calibri" w:cs="Calibri"/>
          <w:b/>
          <w:sz w:val="23"/>
          <w:szCs w:val="23"/>
        </w:rPr>
      </w:pPr>
      <w:r w:rsidRPr="0090642F">
        <w:rPr>
          <w:rFonts w:ascii="Calibri" w:eastAsia="Calibri" w:hAnsi="Calibri" w:cs="Calibri"/>
          <w:sz w:val="23"/>
          <w:szCs w:val="23"/>
        </w:rPr>
        <w:t>6.20% (FICA) Ge                                           $280.29</w:t>
      </w:r>
      <w:r w:rsidRPr="0090642F">
        <w:rPr>
          <w:rFonts w:ascii="Calibri" w:eastAsia="Calibri" w:hAnsi="Calibri" w:cs="Calibri"/>
          <w:sz w:val="23"/>
          <w:szCs w:val="23"/>
        </w:rPr>
        <w:br/>
        <w:t>1.45% (FICA Medicare) Ge                         $65.55</w:t>
      </w:r>
      <w:r w:rsidRPr="0090642F">
        <w:rPr>
          <w:rFonts w:ascii="Calibri" w:eastAsia="Calibri" w:hAnsi="Calibri" w:cs="Calibri"/>
          <w:sz w:val="23"/>
          <w:szCs w:val="23"/>
        </w:rPr>
        <w:br/>
      </w:r>
      <w:r w:rsidRPr="0090642F">
        <w:rPr>
          <w:rFonts w:ascii="Calibri" w:eastAsia="Calibri" w:hAnsi="Calibri" w:cs="Calibri"/>
          <w:sz w:val="23"/>
          <w:szCs w:val="23"/>
        </w:rPr>
        <w:br/>
        <w:t xml:space="preserve">6.20% (FICA) </w:t>
      </w:r>
      <w:proofErr w:type="spellStart"/>
      <w:r w:rsidRPr="0090642F">
        <w:rPr>
          <w:rFonts w:ascii="Calibri" w:eastAsia="Calibri" w:hAnsi="Calibri" w:cs="Calibri"/>
          <w:sz w:val="23"/>
          <w:szCs w:val="23"/>
        </w:rPr>
        <w:t>Koech</w:t>
      </w:r>
      <w:proofErr w:type="spellEnd"/>
      <w:r w:rsidRPr="0090642F">
        <w:rPr>
          <w:rFonts w:ascii="Calibri" w:eastAsia="Calibri" w:hAnsi="Calibri" w:cs="Calibri"/>
          <w:sz w:val="23"/>
          <w:szCs w:val="23"/>
        </w:rPr>
        <w:t xml:space="preserve">                                    $280.29</w:t>
      </w:r>
      <w:r w:rsidRPr="0090642F">
        <w:rPr>
          <w:rFonts w:ascii="Calibri" w:eastAsia="Calibri" w:hAnsi="Calibri" w:cs="Calibri"/>
          <w:sz w:val="23"/>
          <w:szCs w:val="23"/>
        </w:rPr>
        <w:br/>
        <w:t xml:space="preserve">1.45% (FICA Medicare) </w:t>
      </w:r>
      <w:proofErr w:type="spellStart"/>
      <w:r w:rsidRPr="0090642F">
        <w:rPr>
          <w:rFonts w:ascii="Calibri" w:eastAsia="Calibri" w:hAnsi="Calibri" w:cs="Calibri"/>
          <w:sz w:val="23"/>
          <w:szCs w:val="23"/>
        </w:rPr>
        <w:t>Koech</w:t>
      </w:r>
      <w:proofErr w:type="spellEnd"/>
      <w:r w:rsidRPr="0090642F">
        <w:rPr>
          <w:rFonts w:ascii="Calibri" w:eastAsia="Calibri" w:hAnsi="Calibri" w:cs="Calibri"/>
          <w:sz w:val="23"/>
          <w:szCs w:val="23"/>
        </w:rPr>
        <w:t xml:space="preserve">                  </w:t>
      </w:r>
      <w:r w:rsidR="00AE194F">
        <w:rPr>
          <w:rFonts w:ascii="Calibri" w:eastAsia="Calibri" w:hAnsi="Calibri" w:cs="Calibri"/>
          <w:sz w:val="23"/>
          <w:szCs w:val="23"/>
        </w:rPr>
        <w:t>$65.55</w:t>
      </w:r>
      <w:r w:rsidR="00AE194F">
        <w:rPr>
          <w:rFonts w:ascii="Calibri" w:eastAsia="Calibri" w:hAnsi="Calibri" w:cs="Calibri"/>
          <w:sz w:val="23"/>
          <w:szCs w:val="23"/>
        </w:rPr>
        <w:br/>
      </w:r>
      <w:r w:rsidRPr="0090642F">
        <w:rPr>
          <w:rFonts w:ascii="Calibri" w:eastAsia="Calibri" w:hAnsi="Calibri" w:cs="Calibri"/>
          <w:sz w:val="23"/>
          <w:szCs w:val="23"/>
        </w:rPr>
        <w:br/>
      </w:r>
      <w:r w:rsidRPr="00AE194F">
        <w:rPr>
          <w:rFonts w:ascii="Calibri" w:eastAsia="Calibri" w:hAnsi="Calibri" w:cs="Calibri"/>
          <w:b/>
          <w:sz w:val="23"/>
          <w:szCs w:val="23"/>
        </w:rPr>
        <w:t>Total Fringe Benefits                                  $1,729.20</w:t>
      </w:r>
    </w:p>
    <w:p w:rsidR="00CA225D" w:rsidRPr="00AE194F" w:rsidRDefault="00672DAE">
      <w:pPr>
        <w:pBdr>
          <w:top w:val="nil"/>
          <w:left w:val="nil"/>
          <w:bottom w:val="nil"/>
          <w:right w:val="nil"/>
          <w:between w:val="nil"/>
        </w:pBdr>
        <w:spacing w:after="200" w:line="240" w:lineRule="auto"/>
        <w:rPr>
          <w:rFonts w:ascii="Calibri" w:eastAsia="Calibri" w:hAnsi="Calibri" w:cs="Calibri"/>
          <w:b/>
          <w:sz w:val="23"/>
          <w:szCs w:val="23"/>
        </w:rPr>
      </w:pPr>
      <w:r w:rsidRPr="0090642F">
        <w:rPr>
          <w:rFonts w:ascii="Calibri" w:eastAsia="Calibri" w:hAnsi="Calibri" w:cs="Calibri"/>
          <w:sz w:val="23"/>
          <w:szCs w:val="23"/>
        </w:rPr>
        <w:br/>
      </w:r>
      <w:r w:rsidRPr="00AE194F">
        <w:rPr>
          <w:rFonts w:ascii="Calibri" w:eastAsia="Calibri" w:hAnsi="Calibri" w:cs="Calibri"/>
          <w:b/>
          <w:sz w:val="23"/>
          <w:szCs w:val="23"/>
        </w:rPr>
        <w:t>TOTAL PROJECT                                          $25,000</w:t>
      </w:r>
    </w:p>
    <w:p w:rsidR="00CA225D" w:rsidRDefault="00672DAE">
      <w:pPr>
        <w:pStyle w:val="Heading2"/>
        <w:spacing w:before="40" w:after="0" w:line="240" w:lineRule="auto"/>
        <w:jc w:val="both"/>
        <w:rPr>
          <w:rFonts w:ascii="Calibri" w:eastAsia="Calibri" w:hAnsi="Calibri" w:cs="Calibri"/>
          <w:color w:val="2E75B5"/>
          <w:sz w:val="26"/>
          <w:szCs w:val="26"/>
        </w:rPr>
      </w:pPr>
      <w:r>
        <w:rPr>
          <w:rFonts w:ascii="Calibri" w:eastAsia="Calibri" w:hAnsi="Calibri" w:cs="Calibri"/>
          <w:color w:val="2E75B5"/>
          <w:sz w:val="26"/>
          <w:szCs w:val="26"/>
        </w:rPr>
        <w:lastRenderedPageBreak/>
        <w:t>7. Sustainability Plan</w:t>
      </w:r>
    </w:p>
    <w:p w:rsidR="0090642F" w:rsidRDefault="0090642F">
      <w:pPr>
        <w:pBdr>
          <w:top w:val="nil"/>
          <w:left w:val="nil"/>
          <w:bottom w:val="nil"/>
          <w:right w:val="nil"/>
          <w:between w:val="nil"/>
        </w:pBdr>
        <w:spacing w:after="200" w:line="240" w:lineRule="auto"/>
        <w:rPr>
          <w:rFonts w:ascii="Calibri" w:eastAsia="Calibri" w:hAnsi="Calibri" w:cs="Calibri"/>
          <w:i/>
          <w:sz w:val="24"/>
          <w:szCs w:val="24"/>
        </w:rPr>
      </w:pPr>
    </w:p>
    <w:p w:rsidR="00CA225D" w:rsidRPr="0090642F" w:rsidRDefault="00672DAE">
      <w:p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The team will work with instructional designers and librarians to maintain the compiled OERs using the following locations and resources:</w:t>
      </w:r>
    </w:p>
    <w:p w:rsidR="00CA225D" w:rsidRPr="0090642F" w:rsidRDefault="00672DAE">
      <w:pPr>
        <w:numPr>
          <w:ilvl w:val="0"/>
          <w:numId w:val="7"/>
        </w:numPr>
        <w:pBdr>
          <w:top w:val="nil"/>
          <w:left w:val="nil"/>
          <w:bottom w:val="nil"/>
          <w:right w:val="nil"/>
          <w:between w:val="nil"/>
        </w:pBdr>
        <w:spacing w:line="240" w:lineRule="auto"/>
        <w:rPr>
          <w:rFonts w:ascii="Calibri" w:eastAsia="Calibri" w:hAnsi="Calibri" w:cs="Calibri"/>
          <w:sz w:val="23"/>
          <w:szCs w:val="23"/>
        </w:rPr>
      </w:pPr>
      <w:proofErr w:type="spellStart"/>
      <w:r w:rsidRPr="0090642F">
        <w:rPr>
          <w:rFonts w:ascii="Calibri" w:eastAsia="Calibri" w:hAnsi="Calibri" w:cs="Calibri"/>
          <w:sz w:val="23"/>
          <w:szCs w:val="23"/>
        </w:rPr>
        <w:t>LibGuides</w:t>
      </w:r>
      <w:proofErr w:type="spellEnd"/>
      <w:r w:rsidRPr="0090642F">
        <w:rPr>
          <w:rFonts w:ascii="Calibri" w:eastAsia="Calibri" w:hAnsi="Calibri" w:cs="Calibri"/>
          <w:sz w:val="23"/>
          <w:szCs w:val="23"/>
        </w:rPr>
        <w:t xml:space="preserve"> hosted by the CSU library to host links and any other web content on CSU Library </w:t>
      </w:r>
      <w:hyperlink r:id="rId12">
        <w:r w:rsidRPr="0090642F">
          <w:rPr>
            <w:rFonts w:ascii="Calibri" w:eastAsia="Calibri" w:hAnsi="Calibri" w:cs="Calibri"/>
            <w:sz w:val="23"/>
            <w:szCs w:val="23"/>
          </w:rPr>
          <w:t>site</w:t>
        </w:r>
      </w:hyperlink>
      <w:r w:rsidRPr="0090642F">
        <w:rPr>
          <w:rFonts w:ascii="Calibri" w:eastAsia="Calibri" w:hAnsi="Calibri" w:cs="Calibri"/>
          <w:sz w:val="23"/>
          <w:szCs w:val="23"/>
        </w:rPr>
        <w:t>;</w:t>
      </w:r>
    </w:p>
    <w:p w:rsidR="00CA225D" w:rsidRPr="0090642F" w:rsidRDefault="00672DAE">
      <w:pPr>
        <w:numPr>
          <w:ilvl w:val="0"/>
          <w:numId w:val="7"/>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 xml:space="preserve">All grants artifacts, reports, and supporting applications will be hosted by the ALG and Galileo Open Learning Materials </w:t>
      </w:r>
      <w:hyperlink r:id="rId13">
        <w:r w:rsidRPr="0090642F">
          <w:rPr>
            <w:rFonts w:ascii="Calibri" w:eastAsia="Calibri" w:hAnsi="Calibri" w:cs="Calibri"/>
            <w:sz w:val="23"/>
            <w:szCs w:val="23"/>
          </w:rPr>
          <w:t>website</w:t>
        </w:r>
      </w:hyperlink>
      <w:r w:rsidRPr="0090642F">
        <w:rPr>
          <w:rFonts w:ascii="Calibri" w:eastAsia="Calibri" w:hAnsi="Calibri" w:cs="Calibri"/>
          <w:sz w:val="23"/>
          <w:szCs w:val="23"/>
        </w:rPr>
        <w:t xml:space="preserve"> ;</w:t>
      </w:r>
    </w:p>
    <w:p w:rsidR="00CA225D" w:rsidRPr="0090642F" w:rsidRDefault="00672DAE">
      <w:pPr>
        <w:numPr>
          <w:ilvl w:val="0"/>
          <w:numId w:val="7"/>
        </w:numPr>
        <w:pBdr>
          <w:top w:val="nil"/>
          <w:left w:val="nil"/>
          <w:bottom w:val="nil"/>
          <w:right w:val="nil"/>
          <w:between w:val="nil"/>
        </w:pBdr>
        <w:spacing w:line="240" w:lineRule="auto"/>
        <w:rPr>
          <w:rFonts w:ascii="Calibri" w:eastAsia="Calibri" w:hAnsi="Calibri" w:cs="Calibri"/>
          <w:sz w:val="23"/>
          <w:szCs w:val="23"/>
        </w:rPr>
      </w:pPr>
      <w:r w:rsidRPr="0090642F">
        <w:rPr>
          <w:rFonts w:ascii="Calibri" w:eastAsia="Calibri" w:hAnsi="Calibri" w:cs="Calibri"/>
          <w:sz w:val="23"/>
          <w:szCs w:val="23"/>
        </w:rPr>
        <w:t>Some resources may be shared via other OER applicable sites that the team may find;</w:t>
      </w:r>
    </w:p>
    <w:p w:rsidR="00CA225D" w:rsidRPr="0090642F" w:rsidRDefault="00672DAE">
      <w:pPr>
        <w:numPr>
          <w:ilvl w:val="0"/>
          <w:numId w:val="7"/>
        </w:numPr>
        <w:pBdr>
          <w:top w:val="nil"/>
          <w:left w:val="nil"/>
          <w:bottom w:val="nil"/>
          <w:right w:val="nil"/>
          <w:between w:val="nil"/>
        </w:pBdr>
        <w:spacing w:after="200" w:line="240" w:lineRule="auto"/>
        <w:rPr>
          <w:rFonts w:ascii="Calibri" w:eastAsia="Calibri" w:hAnsi="Calibri" w:cs="Calibri"/>
          <w:sz w:val="23"/>
          <w:szCs w:val="23"/>
        </w:rPr>
      </w:pPr>
      <w:r w:rsidRPr="0090642F">
        <w:rPr>
          <w:rFonts w:ascii="Calibri" w:eastAsia="Calibri" w:hAnsi="Calibri" w:cs="Calibri"/>
          <w:sz w:val="23"/>
          <w:szCs w:val="23"/>
        </w:rPr>
        <w:t>Course materials will also be maintained on a shared Google drive by the PIs.</w:t>
      </w:r>
    </w:p>
    <w:p w:rsidR="00CA225D" w:rsidRPr="0090642F" w:rsidRDefault="00672DAE">
      <w:pPr>
        <w:pBdr>
          <w:top w:val="nil"/>
          <w:left w:val="nil"/>
          <w:bottom w:val="nil"/>
          <w:right w:val="nil"/>
          <w:between w:val="nil"/>
        </w:pBdr>
        <w:spacing w:after="200" w:line="240" w:lineRule="auto"/>
        <w:jc w:val="both"/>
        <w:rPr>
          <w:rFonts w:ascii="Calibri" w:eastAsia="Calibri" w:hAnsi="Calibri" w:cs="Calibri"/>
          <w:sz w:val="23"/>
          <w:szCs w:val="23"/>
        </w:rPr>
      </w:pPr>
      <w:r w:rsidRPr="0090642F">
        <w:rPr>
          <w:rFonts w:ascii="Calibri" w:eastAsia="Calibri" w:hAnsi="Calibri" w:cs="Calibri"/>
          <w:sz w:val="23"/>
          <w:szCs w:val="23"/>
        </w:rPr>
        <w:t>Our sustainability plan aligns with the TSYS School of Computer Science’s effort to continuously improve the quality of teaching by providing affordable and accessible textbooks. The team is committed to transforming their courses by adopting, adapting and creating OERs that align with their courses’ learning objectives and can improve student motivation and academic success. After the end of the project, the course coordinators will meet at the end of each semester to review and revise the OERs based on student feedback and performance, thus maintaining/improving course quality and continuing the effort to enhance student learning. The team plans to share the results of the textbook transformation project through presentations at educational conferences and journal publications to promote the use of open educational resources in the field of Computer Science.</w:t>
      </w:r>
    </w:p>
    <w:p w:rsidR="00CA225D" w:rsidRPr="0090642F" w:rsidRDefault="00672DAE">
      <w:pPr>
        <w:spacing w:after="200" w:line="240" w:lineRule="auto"/>
        <w:rPr>
          <w:rFonts w:ascii="Calibri" w:eastAsia="Calibri" w:hAnsi="Calibri" w:cs="Calibri"/>
          <w:b/>
          <w:sz w:val="24"/>
          <w:szCs w:val="24"/>
        </w:rPr>
      </w:pPr>
      <w:r w:rsidRPr="0090642F">
        <w:rPr>
          <w:rFonts w:ascii="Calibri" w:eastAsia="Calibri" w:hAnsi="Calibri" w:cs="Calibri"/>
          <w:b/>
          <w:sz w:val="24"/>
          <w:szCs w:val="24"/>
        </w:rPr>
        <w:t>References:</w:t>
      </w:r>
    </w:p>
    <w:p w:rsidR="00CA225D" w:rsidRPr="0090642F" w:rsidRDefault="00672DAE">
      <w:pPr>
        <w:spacing w:before="240" w:after="240" w:line="240" w:lineRule="auto"/>
        <w:rPr>
          <w:rFonts w:ascii="Calibri" w:eastAsia="Calibri" w:hAnsi="Calibri" w:cs="Calibri"/>
          <w:sz w:val="24"/>
          <w:szCs w:val="24"/>
        </w:rPr>
      </w:pPr>
      <w:proofErr w:type="spellStart"/>
      <w:r w:rsidRPr="0090642F">
        <w:rPr>
          <w:rFonts w:ascii="Calibri" w:eastAsia="Calibri" w:hAnsi="Calibri" w:cs="Calibri"/>
          <w:sz w:val="24"/>
          <w:szCs w:val="24"/>
        </w:rPr>
        <w:t>Ashadevi</w:t>
      </w:r>
      <w:proofErr w:type="spellEnd"/>
      <w:r w:rsidRPr="0090642F">
        <w:rPr>
          <w:rFonts w:ascii="Calibri" w:eastAsia="Calibri" w:hAnsi="Calibri" w:cs="Calibri"/>
          <w:sz w:val="24"/>
          <w:szCs w:val="24"/>
        </w:rPr>
        <w:t xml:space="preserve">, B., and P. </w:t>
      </w:r>
      <w:proofErr w:type="spellStart"/>
      <w:r w:rsidRPr="0090642F">
        <w:rPr>
          <w:rFonts w:ascii="Calibri" w:eastAsia="Calibri" w:hAnsi="Calibri" w:cs="Calibri"/>
          <w:sz w:val="24"/>
          <w:szCs w:val="24"/>
        </w:rPr>
        <w:t>Muthamil</w:t>
      </w:r>
      <w:proofErr w:type="spellEnd"/>
      <w:r w:rsidRPr="0090642F">
        <w:rPr>
          <w:rFonts w:ascii="Calibri" w:eastAsia="Calibri" w:hAnsi="Calibri" w:cs="Calibri"/>
          <w:sz w:val="24"/>
          <w:szCs w:val="24"/>
        </w:rPr>
        <w:t xml:space="preserve"> </w:t>
      </w:r>
      <w:proofErr w:type="spellStart"/>
      <w:r w:rsidRPr="0090642F">
        <w:rPr>
          <w:rFonts w:ascii="Calibri" w:eastAsia="Calibri" w:hAnsi="Calibri" w:cs="Calibri"/>
          <w:sz w:val="24"/>
          <w:szCs w:val="24"/>
        </w:rPr>
        <w:t>Selvi</w:t>
      </w:r>
      <w:proofErr w:type="spellEnd"/>
      <w:r w:rsidRPr="0090642F">
        <w:rPr>
          <w:rFonts w:ascii="Calibri" w:eastAsia="Calibri" w:hAnsi="Calibri" w:cs="Calibri"/>
          <w:sz w:val="24"/>
          <w:szCs w:val="24"/>
        </w:rPr>
        <w:t xml:space="preserve">. "Open Educational Resources in Computer Science: Opportunities and Challenges." International Journal of Computer Science Issues (IJCSI) 14.5 (2017): 42-49. Retrieved from: http://www.ijcsi.org/papers/IJCSI-14-5-42-49.pdf </w:t>
      </w:r>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Bliss, T. J., Robinson, J. T., Hilton III, J., &amp; Wiley, D. A. (2013). An OER COUP: College teacher and student perceptions of open educational resources. Journal of Interactive Media in Education, 25.</w:t>
      </w:r>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 xml:space="preserve">Choi, Young </w:t>
      </w:r>
      <w:proofErr w:type="spellStart"/>
      <w:r w:rsidRPr="0090642F">
        <w:rPr>
          <w:rFonts w:ascii="Calibri" w:eastAsia="Calibri" w:hAnsi="Calibri" w:cs="Calibri"/>
          <w:sz w:val="24"/>
          <w:szCs w:val="24"/>
        </w:rPr>
        <w:t>Mi</w:t>
      </w:r>
      <w:proofErr w:type="spellEnd"/>
      <w:r w:rsidRPr="0090642F">
        <w:rPr>
          <w:rFonts w:ascii="Calibri" w:eastAsia="Calibri" w:hAnsi="Calibri" w:cs="Calibri"/>
          <w:sz w:val="24"/>
          <w:szCs w:val="24"/>
        </w:rPr>
        <w:t xml:space="preserve">, and Cathy Carpenter. "Evaluating the Impact of Open Educational Resources: A Case </w:t>
      </w:r>
      <w:proofErr w:type="spellStart"/>
      <w:r w:rsidRPr="0090642F">
        <w:rPr>
          <w:rFonts w:ascii="Calibri" w:eastAsia="Calibri" w:hAnsi="Calibri" w:cs="Calibri"/>
          <w:sz w:val="24"/>
          <w:szCs w:val="24"/>
        </w:rPr>
        <w:t>Study."</w:t>
      </w:r>
      <w:proofErr w:type="gramStart"/>
      <w:r w:rsidRPr="0090642F">
        <w:rPr>
          <w:rFonts w:ascii="Calibri" w:eastAsia="Calibri" w:hAnsi="Calibri" w:cs="Calibri"/>
          <w:sz w:val="24"/>
          <w:szCs w:val="24"/>
        </w:rPr>
        <w:t>portal</w:t>
      </w:r>
      <w:proofErr w:type="spellEnd"/>
      <w:proofErr w:type="gramEnd"/>
      <w:r w:rsidRPr="0090642F">
        <w:rPr>
          <w:rFonts w:ascii="Calibri" w:eastAsia="Calibri" w:hAnsi="Calibri" w:cs="Calibri"/>
          <w:sz w:val="24"/>
          <w:szCs w:val="24"/>
        </w:rPr>
        <w:t>: Libraries and the Academy 17.4 (2017): 685-693. Retrieved from: https://preprint.press.jhu.edu/portal/sites/ajm/files/17.4choi.pdf</w:t>
      </w:r>
    </w:p>
    <w:p w:rsidR="00CA225D" w:rsidRPr="0090642F" w:rsidRDefault="00672DAE">
      <w:pPr>
        <w:spacing w:before="240" w:after="240" w:line="240" w:lineRule="auto"/>
        <w:rPr>
          <w:rFonts w:ascii="Calibri" w:eastAsia="Calibri" w:hAnsi="Calibri" w:cs="Calibri"/>
          <w:sz w:val="24"/>
          <w:szCs w:val="24"/>
        </w:rPr>
      </w:pPr>
      <w:proofErr w:type="spellStart"/>
      <w:r w:rsidRPr="0090642F">
        <w:rPr>
          <w:rFonts w:ascii="Calibri" w:eastAsia="Calibri" w:hAnsi="Calibri" w:cs="Calibri"/>
          <w:sz w:val="24"/>
          <w:szCs w:val="24"/>
        </w:rPr>
        <w:t>Dichev</w:t>
      </w:r>
      <w:proofErr w:type="spellEnd"/>
      <w:r w:rsidRPr="0090642F">
        <w:rPr>
          <w:rFonts w:ascii="Calibri" w:eastAsia="Calibri" w:hAnsi="Calibri" w:cs="Calibri"/>
          <w:sz w:val="24"/>
          <w:szCs w:val="24"/>
        </w:rPr>
        <w:t xml:space="preserve">, Christo, et al. "Trends and opportunities in computer science OER development." Cybernetics and Information Technologies 15.3 (2015): 114-126. Retrieved from: </w:t>
      </w:r>
      <w:hyperlink r:id="rId14">
        <w:r w:rsidRPr="0090642F">
          <w:rPr>
            <w:rFonts w:ascii="Calibri" w:eastAsia="Calibri" w:hAnsi="Calibri" w:cs="Calibri"/>
            <w:sz w:val="24"/>
            <w:szCs w:val="24"/>
          </w:rPr>
          <w:t>https://www.wssu.edu/profiles/dichevc/trendsopportunities-in-cs-oer.pdf</w:t>
        </w:r>
      </w:hyperlink>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Fischer, L., Hilton III, J., Robinson, T. J., &amp; Wiley, D. A. (2015). A multi-institutional study of the impact of open textbook adoption on the learning outcomes of post-secondary students. Journal of Computing in Higher Education, 27(3), 159–172.</w:t>
      </w:r>
    </w:p>
    <w:p w:rsidR="00CA225D" w:rsidRPr="0090642F" w:rsidRDefault="00672DAE">
      <w:pPr>
        <w:spacing w:before="240" w:after="240" w:line="240" w:lineRule="auto"/>
        <w:rPr>
          <w:rFonts w:ascii="Calibri" w:eastAsia="Calibri" w:hAnsi="Calibri" w:cs="Calibri"/>
          <w:sz w:val="24"/>
          <w:szCs w:val="24"/>
          <w:u w:val="single"/>
        </w:rPr>
      </w:pPr>
      <w:r w:rsidRPr="0090642F">
        <w:rPr>
          <w:rFonts w:ascii="Calibri" w:eastAsia="Calibri" w:hAnsi="Calibri" w:cs="Calibri"/>
          <w:sz w:val="24"/>
          <w:szCs w:val="24"/>
        </w:rPr>
        <w:lastRenderedPageBreak/>
        <w:t>Florida Virtual Campus. (2016). 2016 Florida student textbook survey. Retrieved from</w:t>
      </w:r>
      <w:hyperlink r:id="rId15">
        <w:r w:rsidRPr="0090642F">
          <w:rPr>
            <w:rFonts w:ascii="Calibri" w:eastAsia="Calibri" w:hAnsi="Calibri" w:cs="Calibri"/>
            <w:sz w:val="24"/>
            <w:szCs w:val="24"/>
          </w:rPr>
          <w:t xml:space="preserve"> </w:t>
        </w:r>
      </w:hyperlink>
      <w:hyperlink r:id="rId16">
        <w:r w:rsidRPr="0090642F">
          <w:rPr>
            <w:rFonts w:ascii="Calibri" w:eastAsia="Calibri" w:hAnsi="Calibri" w:cs="Calibri"/>
            <w:sz w:val="24"/>
            <w:szCs w:val="24"/>
            <w:u w:val="single"/>
          </w:rPr>
          <w:t>https://florida.theorangegrove.org/og/file/3a65c507-2510-42d7-814cffdefd394b6c/1/2016%20Student%20Textbook%20Survey.pdf</w:t>
        </w:r>
      </w:hyperlink>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Hilton III, J. L., Robinson, T. J., Wiley, D., &amp; Ackerman, J. D. (2014). Cost-savings achieved in two semesters through the adoption of open educational resources. International Review of Research in Open and Distributed Learning, 15(2), 67-84.</w:t>
      </w:r>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 xml:space="preserve">Hilton III, J. L., </w:t>
      </w:r>
      <w:proofErr w:type="spellStart"/>
      <w:r w:rsidRPr="0090642F">
        <w:rPr>
          <w:rFonts w:ascii="Calibri" w:eastAsia="Calibri" w:hAnsi="Calibri" w:cs="Calibri"/>
          <w:sz w:val="24"/>
          <w:szCs w:val="24"/>
        </w:rPr>
        <w:t>Gaudet</w:t>
      </w:r>
      <w:proofErr w:type="spellEnd"/>
      <w:r w:rsidRPr="0090642F">
        <w:rPr>
          <w:rFonts w:ascii="Calibri" w:eastAsia="Calibri" w:hAnsi="Calibri" w:cs="Calibri"/>
          <w:sz w:val="24"/>
          <w:szCs w:val="24"/>
        </w:rPr>
        <w:t>, D., Clark, P., Robinson, J., &amp; Wiley, D. (2013). The adoption of open educational resources by one community college math department. International Review of Research in Open and Distributed Learning, 14(4). Retrieved from http://www.irrodl.org/index.php/irrodl/article/view/152 3/2652</w:t>
      </w:r>
    </w:p>
    <w:p w:rsidR="00CA225D" w:rsidRPr="0090642F" w:rsidRDefault="00672DAE">
      <w:pPr>
        <w:spacing w:before="240" w:after="240" w:line="240" w:lineRule="auto"/>
        <w:rPr>
          <w:rFonts w:ascii="Calibri" w:eastAsia="Calibri" w:hAnsi="Calibri" w:cs="Calibri"/>
          <w:sz w:val="24"/>
          <w:szCs w:val="24"/>
          <w:u w:val="single"/>
        </w:rPr>
      </w:pPr>
      <w:r w:rsidRPr="0090642F">
        <w:rPr>
          <w:rFonts w:ascii="Calibri" w:eastAsia="Calibri" w:hAnsi="Calibri" w:cs="Calibri"/>
          <w:sz w:val="24"/>
          <w:szCs w:val="24"/>
        </w:rPr>
        <w:t>Hilton III, J. L., Fischer, L., Wiley, D., &amp; Williams, L. (2016). Maintaining momentum toward graduation: OER and the course throughput rate. International Review of Research in Open and Distributed Learning, 17(6), 18–27. Retrieved from</w:t>
      </w:r>
      <w:hyperlink r:id="rId17">
        <w:r w:rsidRPr="0090642F">
          <w:rPr>
            <w:rFonts w:ascii="Calibri" w:eastAsia="Calibri" w:hAnsi="Calibri" w:cs="Calibri"/>
            <w:sz w:val="24"/>
            <w:szCs w:val="24"/>
          </w:rPr>
          <w:t xml:space="preserve"> </w:t>
        </w:r>
      </w:hyperlink>
      <w:hyperlink r:id="rId18">
        <w:r w:rsidRPr="0090642F">
          <w:rPr>
            <w:rFonts w:ascii="Calibri" w:eastAsia="Calibri" w:hAnsi="Calibri" w:cs="Calibri"/>
            <w:sz w:val="24"/>
            <w:szCs w:val="24"/>
            <w:u w:val="single"/>
          </w:rPr>
          <w:t>http://www.irrodl.org/index.php/irrodl/article/download/2686/3942</w:t>
        </w:r>
      </w:hyperlink>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 xml:space="preserve">Martin, M., </w:t>
      </w:r>
      <w:proofErr w:type="spellStart"/>
      <w:r w:rsidRPr="0090642F">
        <w:rPr>
          <w:rFonts w:ascii="Calibri" w:eastAsia="Calibri" w:hAnsi="Calibri" w:cs="Calibri"/>
          <w:sz w:val="24"/>
          <w:szCs w:val="24"/>
        </w:rPr>
        <w:t>Belikov</w:t>
      </w:r>
      <w:proofErr w:type="spellEnd"/>
      <w:r w:rsidRPr="0090642F">
        <w:rPr>
          <w:rFonts w:ascii="Calibri" w:eastAsia="Calibri" w:hAnsi="Calibri" w:cs="Calibri"/>
          <w:sz w:val="24"/>
          <w:szCs w:val="24"/>
        </w:rPr>
        <w:t xml:space="preserve">, O., Hilton, J., Wiley, D., &amp; Fischer, L. (2017). Analysis of student and faculty perceptions of textbook costs in higher education. </w:t>
      </w:r>
      <w:r w:rsidRPr="0090642F">
        <w:rPr>
          <w:rFonts w:ascii="Calibri" w:eastAsia="Calibri" w:hAnsi="Calibri" w:cs="Calibri"/>
          <w:i/>
          <w:sz w:val="24"/>
          <w:szCs w:val="24"/>
        </w:rPr>
        <w:t>Open Praxis</w:t>
      </w:r>
      <w:r w:rsidRPr="0090642F">
        <w:rPr>
          <w:rFonts w:ascii="Calibri" w:eastAsia="Calibri" w:hAnsi="Calibri" w:cs="Calibri"/>
          <w:sz w:val="24"/>
          <w:szCs w:val="24"/>
        </w:rPr>
        <w:t>, 9(1), 79-91.</w:t>
      </w:r>
    </w:p>
    <w:p w:rsidR="00CA225D" w:rsidRPr="0090642F" w:rsidRDefault="00672DAE">
      <w:pPr>
        <w:spacing w:before="240" w:after="240" w:line="240" w:lineRule="auto"/>
        <w:rPr>
          <w:rFonts w:ascii="Calibri" w:eastAsia="Calibri" w:hAnsi="Calibri" w:cs="Calibri"/>
          <w:sz w:val="24"/>
          <w:szCs w:val="24"/>
        </w:rPr>
      </w:pPr>
      <w:proofErr w:type="spellStart"/>
      <w:r w:rsidRPr="0090642F">
        <w:rPr>
          <w:rFonts w:ascii="Calibri" w:eastAsia="Calibri" w:hAnsi="Calibri" w:cs="Calibri"/>
          <w:sz w:val="24"/>
          <w:szCs w:val="24"/>
        </w:rPr>
        <w:t>McGreal</w:t>
      </w:r>
      <w:proofErr w:type="spellEnd"/>
      <w:r w:rsidRPr="0090642F">
        <w:rPr>
          <w:rFonts w:ascii="Calibri" w:eastAsia="Calibri" w:hAnsi="Calibri" w:cs="Calibri"/>
          <w:sz w:val="24"/>
          <w:szCs w:val="24"/>
        </w:rPr>
        <w:t>, R. (2013). Creating, using and sharing open education resources. Retrieved from https://www.fosteropenscience.eu/sites/default/files/pdf/514.pdf</w:t>
      </w:r>
    </w:p>
    <w:p w:rsidR="00CA225D" w:rsidRPr="0090642F" w:rsidRDefault="00672DAE">
      <w:pPr>
        <w:spacing w:before="240" w:after="240" w:line="240" w:lineRule="auto"/>
        <w:rPr>
          <w:rFonts w:ascii="Calibri" w:eastAsia="Calibri" w:hAnsi="Calibri" w:cs="Calibri"/>
          <w:sz w:val="24"/>
          <w:szCs w:val="24"/>
        </w:rPr>
      </w:pPr>
      <w:r w:rsidRPr="0090642F">
        <w:rPr>
          <w:rFonts w:ascii="Calibri" w:eastAsia="Calibri" w:hAnsi="Calibri" w:cs="Calibri"/>
          <w:sz w:val="24"/>
          <w:szCs w:val="24"/>
        </w:rPr>
        <w:t xml:space="preserve">Watson, C. E., </w:t>
      </w:r>
      <w:proofErr w:type="spellStart"/>
      <w:r w:rsidRPr="0090642F">
        <w:rPr>
          <w:rFonts w:ascii="Calibri" w:eastAsia="Calibri" w:hAnsi="Calibri" w:cs="Calibri"/>
          <w:sz w:val="24"/>
          <w:szCs w:val="24"/>
        </w:rPr>
        <w:t>Domizi</w:t>
      </w:r>
      <w:proofErr w:type="spellEnd"/>
      <w:r w:rsidRPr="0090642F">
        <w:rPr>
          <w:rFonts w:ascii="Calibri" w:eastAsia="Calibri" w:hAnsi="Calibri" w:cs="Calibri"/>
          <w:sz w:val="24"/>
          <w:szCs w:val="24"/>
        </w:rPr>
        <w:t xml:space="preserve">, D., &amp; </w:t>
      </w:r>
      <w:proofErr w:type="spellStart"/>
      <w:r w:rsidRPr="0090642F">
        <w:rPr>
          <w:rFonts w:ascii="Calibri" w:eastAsia="Calibri" w:hAnsi="Calibri" w:cs="Calibri"/>
          <w:sz w:val="24"/>
          <w:szCs w:val="24"/>
        </w:rPr>
        <w:t>Clouser</w:t>
      </w:r>
      <w:proofErr w:type="spellEnd"/>
      <w:r w:rsidRPr="0090642F">
        <w:rPr>
          <w:rFonts w:ascii="Calibri" w:eastAsia="Calibri" w:hAnsi="Calibri" w:cs="Calibri"/>
          <w:sz w:val="24"/>
          <w:szCs w:val="24"/>
        </w:rPr>
        <w:t xml:space="preserve">, S. (2017). Student and faculty perceptions of </w:t>
      </w:r>
      <w:proofErr w:type="spellStart"/>
      <w:r w:rsidRPr="0090642F">
        <w:rPr>
          <w:rFonts w:ascii="Calibri" w:eastAsia="Calibri" w:hAnsi="Calibri" w:cs="Calibri"/>
          <w:sz w:val="24"/>
          <w:szCs w:val="24"/>
        </w:rPr>
        <w:t>OpenStax</w:t>
      </w:r>
      <w:proofErr w:type="spellEnd"/>
      <w:r w:rsidRPr="0090642F">
        <w:rPr>
          <w:rFonts w:ascii="Calibri" w:eastAsia="Calibri" w:hAnsi="Calibri" w:cs="Calibri"/>
          <w:sz w:val="24"/>
          <w:szCs w:val="24"/>
        </w:rPr>
        <w:t xml:space="preserve"> in high enrollment courses. International Review of Research in Open and Distance Learning, 18(5).</w:t>
      </w: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Creative Commons Terms</w:t>
      </w:r>
    </w:p>
    <w:p w:rsidR="00CA225D" w:rsidRDefault="00672DAE">
      <w:pPr>
        <w:spacing w:after="200" w:line="240" w:lineRule="auto"/>
        <w:jc w:val="both"/>
        <w:rPr>
          <w:rFonts w:ascii="Calibri" w:eastAsia="Calibri" w:hAnsi="Calibri" w:cs="Calibri"/>
          <w:sz w:val="24"/>
          <w:szCs w:val="24"/>
        </w:rPr>
      </w:pPr>
      <w:r>
        <w:rPr>
          <w:rFonts w:ascii="Calibri" w:eastAsia="Calibri" w:hAnsi="Calibri" w:cs="Calibri"/>
          <w:i/>
          <w:sz w:val="24"/>
          <w:szCs w:val="24"/>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Accessibility Terms</w:t>
      </w:r>
    </w:p>
    <w:p w:rsidR="00CA225D" w:rsidRDefault="00672DAE">
      <w:pPr>
        <w:spacing w:after="200" w:line="240" w:lineRule="auto"/>
        <w:jc w:val="both"/>
        <w:rPr>
          <w:rFonts w:ascii="Calibri" w:eastAsia="Calibri" w:hAnsi="Calibri" w:cs="Calibri"/>
          <w:i/>
          <w:sz w:val="24"/>
          <w:szCs w:val="24"/>
        </w:rPr>
      </w:pPr>
      <w:r>
        <w:rPr>
          <w:rFonts w:ascii="Calibri" w:eastAsia="Calibri" w:hAnsi="Calibri" w:cs="Calibri"/>
          <w:i/>
          <w:sz w:val="24"/>
          <w:szCs w:val="24"/>
        </w:rPr>
        <w:t xml:space="preserve">I understand that any new materials or revisions created with Affordable Learning Georgia funding must be developed in compliance with the specific accessibility standards defined in the </w:t>
      </w:r>
      <w:hyperlink r:id="rId19">
        <w:r>
          <w:rPr>
            <w:rFonts w:ascii="Calibri" w:eastAsia="Calibri" w:hAnsi="Calibri" w:cs="Calibri"/>
            <w:i/>
            <w:color w:val="0000FF"/>
            <w:sz w:val="24"/>
            <w:szCs w:val="24"/>
            <w:u w:val="single"/>
          </w:rPr>
          <w:t>Request for Proposals</w:t>
        </w:r>
      </w:hyperlink>
      <w:r>
        <w:rPr>
          <w:rFonts w:ascii="Calibri" w:eastAsia="Calibri" w:hAnsi="Calibri" w:cs="Calibri"/>
          <w:i/>
          <w:sz w:val="24"/>
          <w:szCs w:val="24"/>
        </w:rPr>
        <w:t>.</w:t>
      </w: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Letter of Support</w:t>
      </w:r>
    </w:p>
    <w:p w:rsidR="0090642F" w:rsidRDefault="00672DAE">
      <w:pPr>
        <w:spacing w:after="160" w:line="259" w:lineRule="auto"/>
        <w:rPr>
          <w:rFonts w:ascii="Calibri" w:eastAsia="Calibri" w:hAnsi="Calibri" w:cs="Calibri"/>
          <w:sz w:val="24"/>
          <w:szCs w:val="24"/>
        </w:rPr>
      </w:pPr>
      <w:r>
        <w:rPr>
          <w:rFonts w:ascii="Calibri" w:eastAsia="Calibri" w:hAnsi="Calibri" w:cs="Calibri"/>
          <w:sz w:val="24"/>
          <w:szCs w:val="24"/>
        </w:rPr>
        <w:t xml:space="preserve"> </w:t>
      </w:r>
    </w:p>
    <w:p w:rsidR="0090642F" w:rsidRPr="0090642F" w:rsidRDefault="0090642F">
      <w:pPr>
        <w:spacing w:after="160" w:line="259" w:lineRule="auto"/>
        <w:rPr>
          <w:rFonts w:ascii="Calibri" w:eastAsia="Calibri" w:hAnsi="Calibri" w:cs="Calibri"/>
          <w:sz w:val="24"/>
          <w:szCs w:val="24"/>
        </w:rPr>
      </w:pPr>
      <w:r w:rsidRPr="0090642F">
        <w:rPr>
          <w:rFonts w:ascii="Calibri" w:eastAsia="Calibri" w:hAnsi="Calibri" w:cs="Calibri"/>
          <w:sz w:val="24"/>
          <w:szCs w:val="24"/>
        </w:rPr>
        <w:t xml:space="preserve">Dr. </w:t>
      </w:r>
      <w:proofErr w:type="spellStart"/>
      <w:r w:rsidRPr="0090642F">
        <w:rPr>
          <w:rFonts w:ascii="Calibri" w:eastAsia="Calibri" w:hAnsi="Calibri" w:cs="Calibri"/>
          <w:sz w:val="24"/>
          <w:szCs w:val="24"/>
        </w:rPr>
        <w:t>Shamim</w:t>
      </w:r>
      <w:proofErr w:type="spellEnd"/>
      <w:r w:rsidRPr="0090642F">
        <w:rPr>
          <w:rFonts w:ascii="Calibri" w:eastAsia="Calibri" w:hAnsi="Calibri" w:cs="Calibri"/>
          <w:sz w:val="24"/>
          <w:szCs w:val="24"/>
        </w:rPr>
        <w:t xml:space="preserve"> Khan (Interim Department Chair of TSYS School of Computer Science)</w:t>
      </w:r>
    </w:p>
    <w:tbl>
      <w:tblPr>
        <w:tblStyle w:val="a7"/>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A225D">
        <w:trPr>
          <w:trHeight w:val="1440"/>
        </w:trPr>
        <w:tc>
          <w:tcPr>
            <w:tcW w:w="9350" w:type="dxa"/>
          </w:tcPr>
          <w:p w:rsidR="00CA225D" w:rsidRDefault="00672DAE">
            <w:pPr>
              <w:rPr>
                <w:rFonts w:ascii="Calibri" w:eastAsia="Calibri" w:hAnsi="Calibri" w:cs="Calibri"/>
                <w:i/>
                <w:sz w:val="24"/>
                <w:szCs w:val="24"/>
              </w:rPr>
            </w:pPr>
            <w:r>
              <w:rPr>
                <w:rFonts w:ascii="Calibri" w:eastAsia="Calibri" w:hAnsi="Calibri" w:cs="Calibri"/>
                <w:i/>
                <w:noProof/>
                <w:sz w:val="24"/>
                <w:szCs w:val="24"/>
                <w:lang w:val="en-US"/>
              </w:rPr>
              <w:lastRenderedPageBreak/>
              <w:drawing>
                <wp:inline distT="114300" distB="114300" distL="114300" distR="114300">
                  <wp:extent cx="5800725" cy="635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800725" cy="6350000"/>
                          </a:xfrm>
                          <a:prstGeom prst="rect">
                            <a:avLst/>
                          </a:prstGeom>
                          <a:ln/>
                        </pic:spPr>
                      </pic:pic>
                    </a:graphicData>
                  </a:graphic>
                </wp:inline>
              </w:drawing>
            </w:r>
          </w:p>
        </w:tc>
      </w:tr>
    </w:tbl>
    <w:p w:rsidR="00CA225D" w:rsidRDefault="00CA225D">
      <w:pPr>
        <w:spacing w:after="200" w:line="240" w:lineRule="auto"/>
        <w:rPr>
          <w:rFonts w:ascii="Calibri" w:eastAsia="Calibri" w:hAnsi="Calibri" w:cs="Calibri"/>
          <w:i/>
          <w:sz w:val="24"/>
          <w:szCs w:val="24"/>
        </w:rPr>
      </w:pPr>
    </w:p>
    <w:p w:rsidR="00CA225D" w:rsidRDefault="00672DAE">
      <w:pPr>
        <w:pStyle w:val="Heading1"/>
        <w:spacing w:before="240" w:after="0" w:line="240" w:lineRule="auto"/>
        <w:jc w:val="both"/>
        <w:rPr>
          <w:rFonts w:ascii="Calibri" w:eastAsia="Calibri" w:hAnsi="Calibri" w:cs="Calibri"/>
          <w:color w:val="2E75B5"/>
          <w:sz w:val="32"/>
          <w:szCs w:val="32"/>
        </w:rPr>
      </w:pPr>
      <w:r>
        <w:rPr>
          <w:rFonts w:ascii="Calibri" w:eastAsia="Calibri" w:hAnsi="Calibri" w:cs="Calibri"/>
          <w:color w:val="2E75B5"/>
          <w:sz w:val="32"/>
          <w:szCs w:val="32"/>
        </w:rPr>
        <w:t>Grants or Business Office Letter of Acknowledgment</w:t>
      </w:r>
    </w:p>
    <w:p w:rsidR="0090642F" w:rsidRPr="0090642F" w:rsidRDefault="0090642F">
      <w:pPr>
        <w:spacing w:after="200" w:line="240" w:lineRule="auto"/>
        <w:jc w:val="both"/>
        <w:rPr>
          <w:rFonts w:ascii="Calibri" w:eastAsia="Calibri" w:hAnsi="Calibri" w:cs="Calibri"/>
          <w:sz w:val="24"/>
          <w:szCs w:val="24"/>
        </w:rPr>
      </w:pPr>
      <w:r w:rsidRPr="0090642F">
        <w:rPr>
          <w:rFonts w:ascii="Calibri" w:eastAsia="Calibri" w:hAnsi="Calibri" w:cs="Calibri"/>
          <w:sz w:val="24"/>
          <w:szCs w:val="24"/>
        </w:rPr>
        <w:t xml:space="preserve">Erika </w:t>
      </w:r>
      <w:proofErr w:type="spellStart"/>
      <w:r w:rsidRPr="0090642F">
        <w:rPr>
          <w:rFonts w:ascii="Calibri" w:eastAsia="Calibri" w:hAnsi="Calibri" w:cs="Calibri"/>
          <w:sz w:val="24"/>
          <w:szCs w:val="24"/>
        </w:rPr>
        <w:t>Cottingham</w:t>
      </w:r>
      <w:proofErr w:type="spellEnd"/>
      <w:r w:rsidRPr="0090642F">
        <w:rPr>
          <w:rFonts w:ascii="Calibri" w:eastAsia="Calibri" w:hAnsi="Calibri" w:cs="Calibri"/>
          <w:sz w:val="24"/>
          <w:szCs w:val="24"/>
        </w:rPr>
        <w:t xml:space="preserve"> (Director of the Office of Sponsored Programs)</w:t>
      </w:r>
    </w:p>
    <w:p w:rsidR="0090642F" w:rsidRDefault="0090642F">
      <w:pPr>
        <w:spacing w:after="200" w:line="240" w:lineRule="auto"/>
        <w:jc w:val="both"/>
        <w:rPr>
          <w:rFonts w:ascii="Calibri" w:eastAsia="Calibri" w:hAnsi="Calibri" w:cs="Calibri"/>
          <w:i/>
          <w:sz w:val="24"/>
          <w:szCs w:val="24"/>
        </w:rPr>
      </w:pPr>
    </w:p>
    <w:p w:rsidR="0090642F" w:rsidRDefault="0090642F">
      <w:pPr>
        <w:spacing w:after="200" w:line="240" w:lineRule="auto"/>
        <w:jc w:val="both"/>
        <w:rPr>
          <w:rFonts w:ascii="Calibri" w:eastAsia="Calibri" w:hAnsi="Calibri" w:cs="Calibri"/>
          <w:i/>
          <w:sz w:val="24"/>
          <w:szCs w:val="24"/>
        </w:rPr>
      </w:pPr>
    </w:p>
    <w:tbl>
      <w:tblPr>
        <w:tblStyle w:val="a8"/>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A225D">
        <w:trPr>
          <w:trHeight w:val="1440"/>
        </w:trPr>
        <w:tc>
          <w:tcPr>
            <w:tcW w:w="9350" w:type="dxa"/>
          </w:tcPr>
          <w:p w:rsidR="00CA225D" w:rsidRDefault="0090642F">
            <w:pPr>
              <w:jc w:val="both"/>
              <w:rPr>
                <w:rFonts w:ascii="Calibri" w:eastAsia="Calibri" w:hAnsi="Calibri" w:cs="Calibri"/>
                <w:i/>
                <w:sz w:val="24"/>
                <w:szCs w:val="24"/>
              </w:rPr>
            </w:pPr>
            <w:r>
              <w:rPr>
                <w:noProof/>
                <w:lang w:val="en-US"/>
              </w:rPr>
              <w:lastRenderedPageBreak/>
              <w:drawing>
                <wp:inline distT="0" distB="0" distL="0" distR="0" wp14:anchorId="03AEDC06" wp14:editId="086A6656">
                  <wp:extent cx="5800090" cy="5702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0090" cy="5702935"/>
                          </a:xfrm>
                          <a:prstGeom prst="rect">
                            <a:avLst/>
                          </a:prstGeom>
                        </pic:spPr>
                      </pic:pic>
                    </a:graphicData>
                  </a:graphic>
                </wp:inline>
              </w:drawing>
            </w:r>
          </w:p>
        </w:tc>
      </w:tr>
    </w:tbl>
    <w:p w:rsidR="00CA225D" w:rsidRDefault="00CA225D">
      <w:pPr>
        <w:spacing w:after="200" w:line="240" w:lineRule="auto"/>
        <w:jc w:val="both"/>
        <w:rPr>
          <w:rFonts w:ascii="Calibri" w:eastAsia="Calibri" w:hAnsi="Calibri" w:cs="Calibri"/>
          <w:i/>
          <w:sz w:val="24"/>
          <w:szCs w:val="24"/>
        </w:rPr>
      </w:pPr>
    </w:p>
    <w:p w:rsidR="00CA225D" w:rsidRDefault="00CA225D"/>
    <w:sectPr w:rsidR="00CA22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173"/>
    <w:multiLevelType w:val="multilevel"/>
    <w:tmpl w:val="E4727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027FD"/>
    <w:multiLevelType w:val="multilevel"/>
    <w:tmpl w:val="A592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940D1"/>
    <w:multiLevelType w:val="multilevel"/>
    <w:tmpl w:val="BE50A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A5A71"/>
    <w:multiLevelType w:val="multilevel"/>
    <w:tmpl w:val="C0E0D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7114F"/>
    <w:multiLevelType w:val="multilevel"/>
    <w:tmpl w:val="81B0A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4A60F9"/>
    <w:multiLevelType w:val="multilevel"/>
    <w:tmpl w:val="025027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480648C3"/>
    <w:multiLevelType w:val="multilevel"/>
    <w:tmpl w:val="3CF01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04423D"/>
    <w:multiLevelType w:val="multilevel"/>
    <w:tmpl w:val="D4869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43E73"/>
    <w:multiLevelType w:val="multilevel"/>
    <w:tmpl w:val="E0966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564B23"/>
    <w:multiLevelType w:val="multilevel"/>
    <w:tmpl w:val="7B3E8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8A29B4"/>
    <w:multiLevelType w:val="multilevel"/>
    <w:tmpl w:val="13A2B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F54D43"/>
    <w:multiLevelType w:val="multilevel"/>
    <w:tmpl w:val="6ED8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6E69B8"/>
    <w:multiLevelType w:val="multilevel"/>
    <w:tmpl w:val="1EC61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1364AE"/>
    <w:multiLevelType w:val="multilevel"/>
    <w:tmpl w:val="6CB86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9"/>
  </w:num>
  <w:num w:numId="4">
    <w:abstractNumId w:val="12"/>
  </w:num>
  <w:num w:numId="5">
    <w:abstractNumId w:val="8"/>
  </w:num>
  <w:num w:numId="6">
    <w:abstractNumId w:val="13"/>
  </w:num>
  <w:num w:numId="7">
    <w:abstractNumId w:val="1"/>
  </w:num>
  <w:num w:numId="8">
    <w:abstractNumId w:val="7"/>
  </w:num>
  <w:num w:numId="9">
    <w:abstractNumId w:val="11"/>
  </w:num>
  <w:num w:numId="10">
    <w:abstractNumId w:val="0"/>
  </w:num>
  <w:num w:numId="11">
    <w:abstractNumId w:val="4"/>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10176D"/>
    <w:rsid w:val="001D4842"/>
    <w:rsid w:val="00250054"/>
    <w:rsid w:val="00370A99"/>
    <w:rsid w:val="003C5162"/>
    <w:rsid w:val="00672DAE"/>
    <w:rsid w:val="00832305"/>
    <w:rsid w:val="008449D7"/>
    <w:rsid w:val="0090642F"/>
    <w:rsid w:val="00A13A08"/>
    <w:rsid w:val="00A357E0"/>
    <w:rsid w:val="00AE194F"/>
    <w:rsid w:val="00BB0E46"/>
    <w:rsid w:val="00CA225D"/>
    <w:rsid w:val="00CD194C"/>
    <w:rsid w:val="00E301FA"/>
    <w:rsid w:val="00F07780"/>
    <w:rsid w:val="00F7582C"/>
    <w:rsid w:val="00F80EAD"/>
    <w:rsid w:val="00FB421A"/>
    <w:rsid w:val="00FC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4BC1"/>
  <w15:docId w15:val="{F146C00C-B334-4776-BEB7-B7467CAD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CD1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iley.com/en-us/Operating+System+Concepts%2C+10th+Edition-p-9781119320913" TargetMode="External"/><Relationship Id="rId13" Type="http://schemas.openxmlformats.org/officeDocument/2006/relationships/hyperlink" Target="https://oer.galileo.usg.edu/" TargetMode="External"/><Relationship Id="rId18" Type="http://schemas.openxmlformats.org/officeDocument/2006/relationships/hyperlink" Target="http://www.irrodl.org/index.php/irrodl/article/download/2686/3942"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www.cengage.com/c/programming-languages-principles-and-practices-3e-/9780357671351PF/" TargetMode="External"/><Relationship Id="rId12" Type="http://schemas.openxmlformats.org/officeDocument/2006/relationships/hyperlink" Target="https://columbusstate.libguides.com/" TargetMode="External"/><Relationship Id="rId17" Type="http://schemas.openxmlformats.org/officeDocument/2006/relationships/hyperlink" Target="http://www.irrodl.org/index.php/irrodl/article/download/2686/3942"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florida.theorangegrove.org/og/file/3a65c507-2510-42d7-814cffdefd394b6c/1/2016%20Student%20Textbook%20Survey.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affordablelearninggeorgia.org/about/rfp_r18" TargetMode="External"/><Relationship Id="rId11" Type="http://schemas.openxmlformats.org/officeDocument/2006/relationships/hyperlink" Target="https://openedgroup.org/fellowship"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florida.theorangegrove.org/og/file/3a65c507-2510-42d7-814cffdefd394b6c/1/2016%20Student%20Textbook%20Survey.pdf" TargetMode="External"/><Relationship Id="rId23" Type="http://schemas.openxmlformats.org/officeDocument/2006/relationships/theme" Target="theme/theme1.xml"/><Relationship Id="rId10" Type="http://schemas.openxmlformats.org/officeDocument/2006/relationships/hyperlink" Target="http://openedgroup.org/toolkit" TargetMode="External"/><Relationship Id="rId19" Type="http://schemas.openxmlformats.org/officeDocument/2006/relationships/hyperlink" Target="https://www.affordablelearninggeorgia.org/about/rfp_r18" TargetMode="External"/><Relationship Id="rId4" Type="http://schemas.openxmlformats.org/officeDocument/2006/relationships/settings" Target="settings.xml"/><Relationship Id="rId9" Type="http://schemas.openxmlformats.org/officeDocument/2006/relationships/hyperlink" Target="https://www.elsevier.com/books/digital-design-and-computer-architecture/harris/978-0-12-394424-5" TargetMode="External"/><Relationship Id="rId14" Type="http://schemas.openxmlformats.org/officeDocument/2006/relationships/hyperlink" Target="https://www.wssu.edu/profiles/dichevc/trendsopportunities-in-cs-o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092BEE7-1B06-4F3D-B919-815790B47146}">
  <ds:schemaRefs>
    <ds:schemaRef ds:uri="http://schemas.openxmlformats.org/officeDocument/2006/bibliography"/>
  </ds:schemaRefs>
</ds:datastoreItem>
</file>

<file path=customXml/itemProps2.xml><?xml version="1.0" encoding="utf-8"?>
<ds:datastoreItem xmlns:ds="http://schemas.openxmlformats.org/officeDocument/2006/customXml" ds:itemID="{3C639F0E-4631-45E3-AE9F-8C3BF0DF411D}"/>
</file>

<file path=customXml/itemProps3.xml><?xml version="1.0" encoding="utf-8"?>
<ds:datastoreItem xmlns:ds="http://schemas.openxmlformats.org/officeDocument/2006/customXml" ds:itemID="{8B8BAF11-68A7-4319-98BA-A4D6CD45AD48}"/>
</file>

<file path=customXml/itemProps4.xml><?xml version="1.0" encoding="utf-8"?>
<ds:datastoreItem xmlns:ds="http://schemas.openxmlformats.org/officeDocument/2006/customXml" ds:itemID="{6E71BCA0-076A-4562-BF0A-F41678994493}"/>
</file>

<file path=docProps/app.xml><?xml version="1.0" encoding="utf-8"?>
<Properties xmlns="http://schemas.openxmlformats.org/officeDocument/2006/extended-properties" xmlns:vt="http://schemas.openxmlformats.org/officeDocument/2006/docPropsVTypes">
  <Template>Normal.dotm</Template>
  <TotalTime>28</TotalTime>
  <Pages>16</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Angelopoulou, Anastasia</dc:creator>
  <cp:lastModifiedBy>Angelopoulou, Anastasia</cp:lastModifiedBy>
  <cp:revision>6</cp:revision>
  <dcterms:created xsi:type="dcterms:W3CDTF">2020-09-28T00:50:00Z</dcterms:created>
  <dcterms:modified xsi:type="dcterms:W3CDTF">2020-09-28T01:43:00Z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