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8345" w14:textId="77777777" w:rsidR="00207DA7" w:rsidRDefault="007A717A" w:rsidP="00207DA7">
      <w:pPr>
        <w:pStyle w:val="Heading3"/>
        <w:contextualSpacing/>
        <w:jc w:val="center"/>
        <w:rPr>
          <w:rFonts w:eastAsia="Times New Roman"/>
          <w:sz w:val="24"/>
          <w:szCs w:val="24"/>
        </w:rPr>
      </w:pPr>
      <w:r w:rsidRPr="00207DA7">
        <w:rPr>
          <w:sz w:val="24"/>
          <w:szCs w:val="24"/>
        </w:rPr>
        <w:t>ALG Webinar</w:t>
      </w:r>
      <w:r w:rsidR="00DF63E3" w:rsidRPr="00207DA7">
        <w:rPr>
          <w:sz w:val="24"/>
          <w:szCs w:val="24"/>
        </w:rPr>
        <w:t xml:space="preserve">:  </w:t>
      </w:r>
      <w:r w:rsidR="00207DA7" w:rsidRPr="00207DA7">
        <w:rPr>
          <w:rFonts w:eastAsia="Times New Roman"/>
          <w:sz w:val="24"/>
          <w:szCs w:val="24"/>
        </w:rPr>
        <w:t>Copyright and Open Licensing for Affordable and OER Courses</w:t>
      </w:r>
    </w:p>
    <w:p w14:paraId="60F361F8" w14:textId="6F5CDFE1" w:rsidR="00DF63E3" w:rsidRPr="00207DA7" w:rsidRDefault="007A717A" w:rsidP="00207DA7">
      <w:pPr>
        <w:pStyle w:val="Heading3"/>
        <w:contextualSpacing/>
        <w:jc w:val="center"/>
        <w:rPr>
          <w:b w:val="0"/>
        </w:rPr>
      </w:pPr>
      <w:r w:rsidRPr="00207DA7">
        <w:rPr>
          <w:b w:val="0"/>
        </w:rPr>
        <w:t>September 25, 2015</w:t>
      </w:r>
    </w:p>
    <w:p w14:paraId="74025A7B" w14:textId="77777777" w:rsidR="00DF63E3" w:rsidRDefault="00DF63E3" w:rsidP="006F0385">
      <w:pPr>
        <w:rPr>
          <w:b/>
          <w:iCs/>
        </w:rPr>
      </w:pPr>
    </w:p>
    <w:p w14:paraId="16A60852" w14:textId="77777777" w:rsidR="006F0385" w:rsidRPr="00C75722" w:rsidRDefault="00F34D74" w:rsidP="006F0385">
      <w:pPr>
        <w:rPr>
          <w:b/>
          <w:iCs/>
        </w:rPr>
      </w:pPr>
      <w:r>
        <w:rPr>
          <w:b/>
          <w:iCs/>
        </w:rPr>
        <w:t>Selected Copyright</w:t>
      </w:r>
      <w:r w:rsidR="006F0385" w:rsidRPr="00C75722">
        <w:rPr>
          <w:b/>
          <w:iCs/>
        </w:rPr>
        <w:t xml:space="preserve"> Resources</w:t>
      </w:r>
    </w:p>
    <w:p w14:paraId="7A99ED47" w14:textId="77777777" w:rsidR="00C75722" w:rsidRDefault="00C75722" w:rsidP="00C75722">
      <w:r>
        <w:t>Lisa A. Macklin</w:t>
      </w:r>
    </w:p>
    <w:p w14:paraId="7E30C589" w14:textId="77777777" w:rsidR="00C75722" w:rsidRDefault="00C75722" w:rsidP="00C75722">
      <w:r>
        <w:t>Director, Scholarly Communications Office</w:t>
      </w:r>
    </w:p>
    <w:p w14:paraId="301705A4" w14:textId="77777777" w:rsidR="00C75722" w:rsidRDefault="00C75722" w:rsidP="00C75722">
      <w:r>
        <w:t>Emory University Libraries</w:t>
      </w:r>
    </w:p>
    <w:p w14:paraId="7E403B91" w14:textId="77777777" w:rsidR="006F0385" w:rsidRPr="006F0385" w:rsidRDefault="006F0385" w:rsidP="006F0385">
      <w:pPr>
        <w:ind w:left="720"/>
      </w:pPr>
    </w:p>
    <w:p w14:paraId="013A2576" w14:textId="77777777" w:rsidR="006F0385" w:rsidRPr="006F0385" w:rsidRDefault="006F0385" w:rsidP="006F0385">
      <w:pPr>
        <w:rPr>
          <w:b/>
        </w:rPr>
      </w:pPr>
      <w:r w:rsidRPr="006F0385">
        <w:rPr>
          <w:b/>
        </w:rPr>
        <w:t>Books</w:t>
      </w:r>
    </w:p>
    <w:p w14:paraId="2EBBD60B" w14:textId="77777777" w:rsidR="006F0385" w:rsidRDefault="006F0385" w:rsidP="006F0385"/>
    <w:p w14:paraId="770F23FC" w14:textId="77777777" w:rsidR="00F34D74" w:rsidRDefault="00F34D74" w:rsidP="006F0385">
      <w:r>
        <w:t>Crews, Kenneth D., Copyright Law for Librarians and Educators:  Creative Strategies and Practical Solutions.  3</w:t>
      </w:r>
      <w:r w:rsidRPr="00F34D74">
        <w:rPr>
          <w:vertAlign w:val="superscript"/>
        </w:rPr>
        <w:t>rd</w:t>
      </w:r>
      <w:r>
        <w:t xml:space="preserve"> ed. Chicago:  American Library Association, 2012.</w:t>
      </w:r>
    </w:p>
    <w:p w14:paraId="1AE46489" w14:textId="77777777" w:rsidR="00F34D74" w:rsidRDefault="00F34D74" w:rsidP="006F0385"/>
    <w:p w14:paraId="46F19FE1" w14:textId="77777777" w:rsidR="00F34D74" w:rsidRDefault="00F34D74" w:rsidP="006F0385">
      <w:proofErr w:type="spellStart"/>
      <w:r>
        <w:t>Hirtle</w:t>
      </w:r>
      <w:proofErr w:type="spellEnd"/>
      <w:r>
        <w:t xml:space="preserve">, Peter B., Emily Hudson, and Andrew T. Kenyon.  </w:t>
      </w:r>
      <w:r>
        <w:rPr>
          <w:i/>
        </w:rPr>
        <w:t xml:space="preserve">Copyright and Cultural Institutions:  Guidelines for Digitization for U.S. Libraries, Archives &amp; Museums </w:t>
      </w:r>
      <w:r w:rsidRPr="00F34D74">
        <w:t>(2009</w:t>
      </w:r>
      <w:r>
        <w:rPr>
          <w:i/>
        </w:rPr>
        <w:t xml:space="preserve">), </w:t>
      </w:r>
      <w:r>
        <w:t xml:space="preserve">Cornell University Library at </w:t>
      </w:r>
      <w:hyperlink r:id="rId5" w:history="1">
        <w:r w:rsidRPr="001A0A51">
          <w:rPr>
            <w:rStyle w:val="Hyperlink"/>
          </w:rPr>
          <w:t>http://ecommons.cornell.edu/handle/1813/14142</w:t>
        </w:r>
      </w:hyperlink>
      <w:r>
        <w:t xml:space="preserve"> </w:t>
      </w:r>
    </w:p>
    <w:p w14:paraId="3E8F58D9" w14:textId="77777777" w:rsidR="00F34D74" w:rsidRPr="00F34D74" w:rsidRDefault="00F34D74" w:rsidP="006F0385">
      <w:r>
        <w:t>Note:  Issued under a Creative Commons Attribution-Noncommercial-No Derivatives 3.0 License and also available for sale.</w:t>
      </w:r>
    </w:p>
    <w:p w14:paraId="1C505C12" w14:textId="77777777" w:rsidR="006F0385" w:rsidRDefault="006F0385"/>
    <w:p w14:paraId="04F3ADAC" w14:textId="452F3DBD" w:rsidR="007A717A" w:rsidRDefault="007A717A">
      <w:pPr>
        <w:rPr>
          <w:b/>
        </w:rPr>
      </w:pPr>
      <w:r>
        <w:rPr>
          <w:b/>
        </w:rPr>
        <w:t>Online classes</w:t>
      </w:r>
    </w:p>
    <w:p w14:paraId="0ACBBD71" w14:textId="77777777" w:rsidR="007A717A" w:rsidRDefault="007A717A">
      <w:pPr>
        <w:rPr>
          <w:b/>
        </w:rPr>
      </w:pPr>
    </w:p>
    <w:p w14:paraId="40606383" w14:textId="0E7A620C" w:rsidR="007A717A" w:rsidRDefault="007A717A">
      <w:r>
        <w:t xml:space="preserve">Copyright for Educators &amp; Librarians by Kevin Smith, Lisa A. Macklin and Anne Gilliland.  </w:t>
      </w:r>
      <w:proofErr w:type="spellStart"/>
      <w:r>
        <w:t>Coursera</w:t>
      </w:r>
      <w:proofErr w:type="spellEnd"/>
      <w:r>
        <w:t xml:space="preserve"> free online course available on demand at </w:t>
      </w:r>
      <w:hyperlink r:id="rId6" w:history="1">
        <w:r w:rsidRPr="00A72002">
          <w:rPr>
            <w:rStyle w:val="Hyperlink"/>
          </w:rPr>
          <w:t>https://www.coursera.org/learn/copyright-for-education</w:t>
        </w:r>
      </w:hyperlink>
    </w:p>
    <w:p w14:paraId="161836AB" w14:textId="77777777" w:rsidR="007A717A" w:rsidRDefault="007A717A"/>
    <w:p w14:paraId="08101D23" w14:textId="76500715" w:rsidR="007A717A" w:rsidRDefault="007A717A">
      <w:r>
        <w:t>Coming late fall 2015:</w:t>
      </w:r>
    </w:p>
    <w:p w14:paraId="6D3A72B9" w14:textId="53EC54ED" w:rsidR="007A717A" w:rsidRPr="007A717A" w:rsidRDefault="007A717A">
      <w:r>
        <w:t xml:space="preserve">Copyright </w:t>
      </w:r>
      <w:r w:rsidR="00207DA7">
        <w:t xml:space="preserve">and Multimedia by Kevin Smith, Lisa A. Macklin and Anne Gilliland.  This expansion of the first course will be available as a </w:t>
      </w:r>
      <w:proofErr w:type="spellStart"/>
      <w:r w:rsidR="00207DA7">
        <w:t>Coursera</w:t>
      </w:r>
      <w:proofErr w:type="spellEnd"/>
      <w:r w:rsidR="00207DA7">
        <w:t xml:space="preserve"> free online course available on demand.</w:t>
      </w:r>
    </w:p>
    <w:p w14:paraId="135A506A" w14:textId="77777777" w:rsidR="007A717A" w:rsidRDefault="007A717A">
      <w:pPr>
        <w:rPr>
          <w:b/>
        </w:rPr>
      </w:pPr>
    </w:p>
    <w:p w14:paraId="57CA8D54" w14:textId="465E39E7" w:rsidR="00207DA7" w:rsidRDefault="006F0385">
      <w:r w:rsidRPr="006F0385">
        <w:rPr>
          <w:b/>
        </w:rPr>
        <w:t>Websites</w:t>
      </w:r>
      <w:r w:rsidR="00777F1C">
        <w:rPr>
          <w:b/>
        </w:rPr>
        <w:t xml:space="preserve"> </w:t>
      </w:r>
      <w:r w:rsidR="00777F1C" w:rsidRPr="00777F1C">
        <w:t>- Georgia</w:t>
      </w:r>
    </w:p>
    <w:p w14:paraId="334FDD8F" w14:textId="77777777" w:rsidR="00207DA7" w:rsidRDefault="00207DA7"/>
    <w:p w14:paraId="435A853E" w14:textId="77777777" w:rsidR="007A717A" w:rsidRDefault="007A717A" w:rsidP="007A717A">
      <w:r>
        <w:t>ALG Copyright Information</w:t>
      </w:r>
    </w:p>
    <w:p w14:paraId="02B67FC8" w14:textId="34D5D6AD" w:rsidR="007A717A" w:rsidRDefault="006A111D" w:rsidP="007A717A">
      <w:hyperlink r:id="rId7" w:history="1">
        <w:r w:rsidR="007A717A" w:rsidRPr="00A72002">
          <w:rPr>
            <w:rStyle w:val="Hyperlink"/>
          </w:rPr>
          <w:t>http://www.affordablelearninggeorgia.org/open_resources/open_licensing_and_copyright</w:t>
        </w:r>
      </w:hyperlink>
    </w:p>
    <w:p w14:paraId="2E50D07B" w14:textId="77777777" w:rsidR="007A717A" w:rsidRDefault="007A717A" w:rsidP="007A717A"/>
    <w:p w14:paraId="01DDC15E" w14:textId="2EECCABC" w:rsidR="00207DA7" w:rsidRDefault="00207DA7" w:rsidP="007A717A">
      <w:r>
        <w:t>University System of Georgia 6.3 Intellectual Properties Policy</w:t>
      </w:r>
    </w:p>
    <w:p w14:paraId="109CB4AC" w14:textId="069AF60B" w:rsidR="00207DA7" w:rsidRDefault="006A111D" w:rsidP="007A717A">
      <w:hyperlink r:id="rId8" w:history="1">
        <w:r w:rsidR="00207DA7" w:rsidRPr="00A72002">
          <w:rPr>
            <w:rStyle w:val="Hyperlink"/>
          </w:rPr>
          <w:t>http://www.usg.edu/policymanual/section6/C352/</w:t>
        </w:r>
      </w:hyperlink>
    </w:p>
    <w:p w14:paraId="35EF0920" w14:textId="77777777" w:rsidR="00207DA7" w:rsidRDefault="00207DA7" w:rsidP="007A717A"/>
    <w:p w14:paraId="784A7C75" w14:textId="5ED275E5" w:rsidR="00777F1C" w:rsidRPr="00163C31" w:rsidRDefault="00777F1C" w:rsidP="00777F1C">
      <w:r w:rsidRPr="006F0385">
        <w:rPr>
          <w:b/>
        </w:rPr>
        <w:t>Websites</w:t>
      </w:r>
      <w:r>
        <w:rPr>
          <w:b/>
        </w:rPr>
        <w:t xml:space="preserve"> – </w:t>
      </w:r>
      <w:r w:rsidRPr="00163C31">
        <w:t>United States</w:t>
      </w:r>
    </w:p>
    <w:p w14:paraId="4D2A4C7D" w14:textId="77777777" w:rsidR="00207DA7" w:rsidRPr="00B21159" w:rsidRDefault="00207DA7" w:rsidP="007A717A"/>
    <w:p w14:paraId="0D722B2E" w14:textId="77777777" w:rsidR="00EF17A4" w:rsidRDefault="00F34D74">
      <w:r>
        <w:t xml:space="preserve">U.S. </w:t>
      </w:r>
      <w:r w:rsidR="00EF17A4">
        <w:t>Copyright Law</w:t>
      </w:r>
    </w:p>
    <w:p w14:paraId="14AFDB90" w14:textId="45957016" w:rsidR="00F34D74" w:rsidRDefault="006A111D">
      <w:hyperlink r:id="rId9" w:history="1">
        <w:r w:rsidR="00F34D74" w:rsidRPr="001A0A51">
          <w:rPr>
            <w:rStyle w:val="Hyperlink"/>
          </w:rPr>
          <w:t>http://www.copyright.gov/title17/</w:t>
        </w:r>
      </w:hyperlink>
    </w:p>
    <w:p w14:paraId="1FDA7F32" w14:textId="77777777" w:rsidR="00EF17A4" w:rsidRDefault="00EF17A4"/>
    <w:p w14:paraId="1C4E5C6F" w14:textId="0AC91A46" w:rsidR="00EF17A4" w:rsidRDefault="00EF17A4">
      <w:r>
        <w:lastRenderedPageBreak/>
        <w:t>U.S. Copyright Office Fair Use Index</w:t>
      </w:r>
    </w:p>
    <w:p w14:paraId="053CDBCE" w14:textId="1BF56666" w:rsidR="00EF17A4" w:rsidRDefault="006A111D">
      <w:hyperlink r:id="rId10" w:history="1">
        <w:r w:rsidR="00EF17A4" w:rsidRPr="001A0A51">
          <w:rPr>
            <w:rStyle w:val="Hyperlink"/>
          </w:rPr>
          <w:t>http://copyright.gov/fair-use/</w:t>
        </w:r>
      </w:hyperlink>
    </w:p>
    <w:p w14:paraId="3986D7B0" w14:textId="77777777" w:rsidR="009513C0" w:rsidRDefault="009513C0"/>
    <w:p w14:paraId="050D5382" w14:textId="0C79A5C9" w:rsidR="009513C0" w:rsidRDefault="009513C0" w:rsidP="009513C0">
      <w:r>
        <w:t>Center for Social</w:t>
      </w:r>
      <w:r w:rsidR="00EF17A4">
        <w:t xml:space="preserve"> Media Code of Best Practices </w:t>
      </w:r>
      <w:hyperlink r:id="rId11" w:history="1">
        <w:r w:rsidRPr="001A0A51">
          <w:rPr>
            <w:rStyle w:val="Hyperlink"/>
          </w:rPr>
          <w:t>http://www.centerforsocialmedia.org/fair-use/best-practices</w:t>
        </w:r>
      </w:hyperlink>
    </w:p>
    <w:p w14:paraId="6B494A29" w14:textId="77777777" w:rsidR="009513C0" w:rsidRDefault="009513C0" w:rsidP="009513C0"/>
    <w:p w14:paraId="75AEFFFA" w14:textId="1AB9C674" w:rsidR="009513C0" w:rsidRDefault="009513C0" w:rsidP="009513C0">
      <w:r>
        <w:t>Code of Best Practices in Fair Use for Ac</w:t>
      </w:r>
      <w:r w:rsidR="00EF17A4">
        <w:t xml:space="preserve">ademic and Research Libraries </w:t>
      </w:r>
      <w:hyperlink r:id="rId12" w:history="1">
        <w:r w:rsidRPr="001A0A51">
          <w:rPr>
            <w:rStyle w:val="Hyperlink"/>
          </w:rPr>
          <w:t>http://www.arl.org/focus-areas/copyright-ip/fair-use/code-of-best-practices</w:t>
        </w:r>
      </w:hyperlink>
    </w:p>
    <w:p w14:paraId="3CD1DBE7" w14:textId="77777777" w:rsidR="00EF17A4" w:rsidRDefault="00EF17A4" w:rsidP="009513C0"/>
    <w:p w14:paraId="04B32876" w14:textId="77777777" w:rsidR="00EF17A4" w:rsidRDefault="00EF17A4" w:rsidP="00EF17A4">
      <w:pPr>
        <w:spacing w:before="100" w:beforeAutospacing="1" w:after="100" w:afterAutospacing="1"/>
        <w:contextualSpacing/>
        <w:outlineLvl w:val="0"/>
        <w:rPr>
          <w:rFonts w:eastAsia="Times New Roman" w:cs="Arial"/>
          <w:bCs/>
          <w:kern w:val="36"/>
        </w:rPr>
      </w:pPr>
      <w:r w:rsidRPr="00EF17A4">
        <w:rPr>
          <w:rFonts w:eastAsia="Times New Roman" w:cs="Arial"/>
          <w:bCs/>
          <w:kern w:val="36"/>
        </w:rPr>
        <w:t>Copyright Term and the Public Domain in the United States</w:t>
      </w:r>
    </w:p>
    <w:p w14:paraId="4B6306FD" w14:textId="310FEDC7" w:rsidR="00207DA7" w:rsidRPr="00207DA7" w:rsidRDefault="006A111D" w:rsidP="00EF17A4">
      <w:pPr>
        <w:spacing w:before="100" w:beforeAutospacing="1" w:after="100" w:afterAutospacing="1"/>
        <w:contextualSpacing/>
        <w:outlineLvl w:val="0"/>
        <w:rPr>
          <w:rFonts w:eastAsia="Times New Roman" w:cs="Arial"/>
          <w:bCs/>
          <w:color w:val="0000FF" w:themeColor="hyperlink"/>
          <w:kern w:val="36"/>
          <w:u w:val="single"/>
        </w:rPr>
      </w:pPr>
      <w:hyperlink r:id="rId13" w:history="1">
        <w:r w:rsidR="00EF17A4" w:rsidRPr="001A0A51">
          <w:rPr>
            <w:rStyle w:val="Hyperlink"/>
            <w:rFonts w:eastAsia="Times New Roman" w:cs="Arial"/>
            <w:bCs/>
            <w:kern w:val="36"/>
          </w:rPr>
          <w:t>https://copyright.cornell.edu/resources/publicdomain.cfm</w:t>
        </w:r>
      </w:hyperlink>
    </w:p>
    <w:p w14:paraId="44DBE552" w14:textId="77777777" w:rsidR="00EF17A4" w:rsidRDefault="00EF17A4" w:rsidP="00EF17A4">
      <w:pPr>
        <w:spacing w:before="100" w:beforeAutospacing="1" w:after="100" w:afterAutospacing="1"/>
        <w:contextualSpacing/>
        <w:outlineLvl w:val="0"/>
        <w:rPr>
          <w:rFonts w:eastAsia="Times New Roman" w:cs="Arial"/>
          <w:bCs/>
          <w:kern w:val="36"/>
        </w:rPr>
      </w:pPr>
    </w:p>
    <w:p w14:paraId="55999262" w14:textId="6A80306B" w:rsidR="006F0385" w:rsidRDefault="00207DA7">
      <w:r>
        <w:t>Creative Commons</w:t>
      </w:r>
    </w:p>
    <w:p w14:paraId="4B21CB47" w14:textId="63F56257" w:rsidR="00207DA7" w:rsidRDefault="006A111D">
      <w:hyperlink r:id="rId14" w:history="1">
        <w:r w:rsidR="00207DA7" w:rsidRPr="00A72002">
          <w:rPr>
            <w:rStyle w:val="Hyperlink"/>
          </w:rPr>
          <w:t>http://creativecommons.org/</w:t>
        </w:r>
      </w:hyperlink>
    </w:p>
    <w:p w14:paraId="11FBE9B7" w14:textId="77777777" w:rsidR="00207DA7" w:rsidRDefault="00207DA7"/>
    <w:p w14:paraId="3BE38A8B" w14:textId="1C482887" w:rsidR="00777F1C" w:rsidRDefault="00777F1C">
      <w:r>
        <w:t>Creative Commons and OER</w:t>
      </w:r>
    </w:p>
    <w:p w14:paraId="4B01B9F7" w14:textId="125E3126" w:rsidR="00777F1C" w:rsidRDefault="006A111D">
      <w:hyperlink r:id="rId15" w:anchor="OER" w:history="1">
        <w:r w:rsidR="00777F1C" w:rsidRPr="00A72002">
          <w:rPr>
            <w:rStyle w:val="Hyperlink"/>
          </w:rPr>
          <w:t>http://creativecommons.org/education#OER</w:t>
        </w:r>
      </w:hyperlink>
    </w:p>
    <w:p w14:paraId="1EC573DD" w14:textId="3B511178" w:rsidR="00777F1C" w:rsidRDefault="00312907" w:rsidP="00312907">
      <w:pPr>
        <w:pStyle w:val="Heading1"/>
        <w:contextualSpacing/>
        <w:rPr>
          <w:rStyle w:val="watch-title"/>
          <w:rFonts w:eastAsia="Times New Roman"/>
          <w:b w:val="0"/>
          <w:sz w:val="24"/>
          <w:szCs w:val="24"/>
        </w:rPr>
      </w:pPr>
      <w:r w:rsidRPr="00312907">
        <w:rPr>
          <w:b w:val="0"/>
          <w:sz w:val="24"/>
          <w:szCs w:val="24"/>
        </w:rPr>
        <w:t xml:space="preserve">CC Video: </w:t>
      </w:r>
      <w:r w:rsidRPr="00312907">
        <w:rPr>
          <w:rStyle w:val="watch-title"/>
          <w:rFonts w:eastAsia="Times New Roman"/>
          <w:b w:val="0"/>
          <w:sz w:val="24"/>
          <w:szCs w:val="24"/>
        </w:rPr>
        <w:t xml:space="preserve">Finding, Using, Modifying and Creating OER: Copyright, Fair </w:t>
      </w:r>
      <w:r>
        <w:rPr>
          <w:rStyle w:val="watch-title"/>
          <w:rFonts w:eastAsia="Times New Roman"/>
          <w:b w:val="0"/>
          <w:sz w:val="24"/>
          <w:szCs w:val="24"/>
        </w:rPr>
        <w:t xml:space="preserve">Use and Creative Commons </w:t>
      </w:r>
      <w:hyperlink r:id="rId16" w:history="1">
        <w:r w:rsidRPr="00A72002">
          <w:rPr>
            <w:rStyle w:val="Hyperlink"/>
            <w:rFonts w:eastAsia="Times New Roman"/>
            <w:b w:val="0"/>
            <w:sz w:val="24"/>
            <w:szCs w:val="24"/>
          </w:rPr>
          <w:t>http://www.howtoresolved.com/public/index.php/tube/m5wRUHl6ZVU/finding-using-modifying-and-creating-oer-copyright-fair-use-and-creative-commons-part-1</w:t>
        </w:r>
      </w:hyperlink>
    </w:p>
    <w:p w14:paraId="42903175" w14:textId="118D9C7E" w:rsidR="00777F1C" w:rsidRDefault="00312907">
      <w:r>
        <w:t>SPARC Open Education</w:t>
      </w:r>
    </w:p>
    <w:p w14:paraId="2D0D6F4D" w14:textId="1E119B3C" w:rsidR="00312907" w:rsidRDefault="006A111D">
      <w:hyperlink r:id="rId17" w:history="1">
        <w:r w:rsidR="00312907" w:rsidRPr="00A72002">
          <w:rPr>
            <w:rStyle w:val="Hyperlink"/>
          </w:rPr>
          <w:t>http://www.sparc.arl.org/issues/open-education</w:t>
        </w:r>
      </w:hyperlink>
    </w:p>
    <w:p w14:paraId="00B95722" w14:textId="77777777" w:rsidR="00312907" w:rsidRDefault="00312907"/>
    <w:p w14:paraId="075EFC72" w14:textId="4B9BBFAB" w:rsidR="00904833" w:rsidRDefault="00904833">
      <w:r>
        <w:t>Stanford University Basics of Getting Permission</w:t>
      </w:r>
    </w:p>
    <w:p w14:paraId="620742D5" w14:textId="65BD33DE" w:rsidR="00904833" w:rsidRDefault="006A111D">
      <w:hyperlink r:id="rId18" w:history="1">
        <w:r w:rsidR="00904833" w:rsidRPr="00A72002">
          <w:rPr>
            <w:rStyle w:val="Hyperlink"/>
          </w:rPr>
          <w:t>http://fairuse.stanford.edu/overview/introduction/getting-permission/</w:t>
        </w:r>
      </w:hyperlink>
    </w:p>
    <w:p w14:paraId="6F2FFFA1" w14:textId="77777777" w:rsidR="00904833" w:rsidRDefault="00904833"/>
    <w:p w14:paraId="22065CBF" w14:textId="69B6FA44" w:rsidR="00904833" w:rsidRDefault="00904833" w:rsidP="00904833">
      <w:r>
        <w:t>Stanford University Copyright and Fair Use</w:t>
      </w:r>
    </w:p>
    <w:p w14:paraId="6920BD83" w14:textId="77777777" w:rsidR="00904833" w:rsidRDefault="006A111D" w:rsidP="00904833">
      <w:hyperlink r:id="rId19" w:history="1">
        <w:r w:rsidR="00904833" w:rsidRPr="001A0A51">
          <w:rPr>
            <w:rStyle w:val="Hyperlink"/>
          </w:rPr>
          <w:t>http://fairuse.stanford.edu/internet-resources/</w:t>
        </w:r>
      </w:hyperlink>
    </w:p>
    <w:p w14:paraId="04BB5707" w14:textId="77777777" w:rsidR="00904833" w:rsidRDefault="00904833"/>
    <w:p w14:paraId="2BABE77C" w14:textId="20EBDFFF" w:rsidR="00904833" w:rsidRDefault="00904833">
      <w:r>
        <w:t xml:space="preserve">TEACH Act Toolkit by Peggy </w:t>
      </w:r>
      <w:proofErr w:type="spellStart"/>
      <w:r>
        <w:t>Hoon</w:t>
      </w:r>
      <w:proofErr w:type="spellEnd"/>
    </w:p>
    <w:p w14:paraId="5E5920AB" w14:textId="6D8FCA7E" w:rsidR="00904833" w:rsidRDefault="006A111D" w:rsidP="00904833">
      <w:pPr>
        <w:rPr>
          <w:rFonts w:ascii="Times New Roman" w:eastAsia="Times New Roman" w:hAnsi="Times New Roman" w:cs="Times New Roman"/>
          <w:iCs/>
        </w:rPr>
      </w:pPr>
      <w:hyperlink r:id="rId20" w:history="1">
        <w:r w:rsidR="008F77FC" w:rsidRPr="00A72002">
          <w:rPr>
            <w:rStyle w:val="Hyperlink"/>
            <w:rFonts w:ascii="Times New Roman" w:eastAsia="Times New Roman" w:hAnsi="Times New Roman" w:cs="Times New Roman"/>
            <w:iCs/>
          </w:rPr>
          <w:t>http://lib.</w:t>
        </w:r>
        <w:r w:rsidR="008F77FC" w:rsidRPr="00A72002">
          <w:rPr>
            <w:rStyle w:val="Hyperlink"/>
            <w:rFonts w:ascii="Times New Roman" w:eastAsia="Times New Roman" w:hAnsi="Times New Roman" w:cs="Times New Roman"/>
            <w:b/>
            <w:bCs/>
            <w:iCs/>
          </w:rPr>
          <w:t>lsu</w:t>
        </w:r>
        <w:r w:rsidR="008F77FC" w:rsidRPr="00A72002">
          <w:rPr>
            <w:rStyle w:val="Hyperlink"/>
            <w:rFonts w:ascii="Times New Roman" w:eastAsia="Times New Roman" w:hAnsi="Times New Roman" w:cs="Times New Roman"/>
            <w:iCs/>
          </w:rPr>
          <w:t>.edu/services/copyright/</w:t>
        </w:r>
        <w:r w:rsidR="008F77FC" w:rsidRPr="00A72002">
          <w:rPr>
            <w:rStyle w:val="Hyperlink"/>
            <w:rFonts w:ascii="Times New Roman" w:eastAsia="Times New Roman" w:hAnsi="Times New Roman" w:cs="Times New Roman"/>
            <w:b/>
            <w:bCs/>
            <w:iCs/>
          </w:rPr>
          <w:t>teach</w:t>
        </w:r>
        <w:r w:rsidR="008F77FC" w:rsidRPr="00A72002">
          <w:rPr>
            <w:rStyle w:val="Hyperlink"/>
            <w:rFonts w:ascii="Times New Roman" w:eastAsia="Times New Roman" w:hAnsi="Times New Roman" w:cs="Times New Roman"/>
            <w:iCs/>
          </w:rPr>
          <w:t>/index</w:t>
        </w:r>
      </w:hyperlink>
    </w:p>
    <w:p w14:paraId="65B53FF3" w14:textId="77777777" w:rsidR="006A111D" w:rsidRDefault="006A111D" w:rsidP="006A111D">
      <w:pPr>
        <w:rPr>
          <w:rFonts w:eastAsia="Times New Roman"/>
        </w:rPr>
      </w:pPr>
    </w:p>
    <w:p w14:paraId="75632970" w14:textId="77777777" w:rsidR="006A111D" w:rsidRDefault="006A111D" w:rsidP="006A111D">
      <w:pPr>
        <w:rPr>
          <w:rFonts w:eastAsia="Times New Roman"/>
        </w:rPr>
      </w:pPr>
    </w:p>
    <w:p w14:paraId="7839978F" w14:textId="77777777" w:rsidR="006A111D" w:rsidRDefault="006A111D" w:rsidP="006A111D">
      <w:pPr>
        <w:rPr>
          <w:rFonts w:eastAsia="Times New Roman"/>
        </w:rPr>
      </w:pPr>
    </w:p>
    <w:p w14:paraId="54783C1D" w14:textId="77777777" w:rsidR="006A111D" w:rsidRDefault="006A111D" w:rsidP="006A111D">
      <w:pPr>
        <w:rPr>
          <w:rFonts w:eastAsia="Times New Roman"/>
        </w:rPr>
      </w:pPr>
    </w:p>
    <w:p w14:paraId="23A7056B" w14:textId="77777777" w:rsidR="006A111D" w:rsidRDefault="006A111D" w:rsidP="006A111D">
      <w:pPr>
        <w:rPr>
          <w:rFonts w:eastAsia="Times New Roman"/>
        </w:rPr>
      </w:pPr>
    </w:p>
    <w:p w14:paraId="5987AE64" w14:textId="77777777" w:rsidR="006A111D" w:rsidRDefault="006A111D" w:rsidP="006A111D">
      <w:pPr>
        <w:rPr>
          <w:rFonts w:eastAsia="Times New Roman"/>
        </w:rPr>
      </w:pPr>
    </w:p>
    <w:p w14:paraId="453A07F9" w14:textId="77777777" w:rsidR="006A111D" w:rsidRDefault="006A111D" w:rsidP="006A111D">
      <w:pPr>
        <w:rPr>
          <w:rFonts w:eastAsia="Times New Roman"/>
        </w:rPr>
      </w:pPr>
    </w:p>
    <w:p w14:paraId="5711AFC2" w14:textId="77777777" w:rsidR="006A111D" w:rsidRDefault="006A111D" w:rsidP="006A111D">
      <w:pPr>
        <w:rPr>
          <w:rFonts w:eastAsia="Times New Roman"/>
        </w:rPr>
      </w:pPr>
    </w:p>
    <w:p w14:paraId="5C908515" w14:textId="77777777" w:rsidR="006A111D" w:rsidRDefault="006A111D" w:rsidP="006A111D">
      <w:pPr>
        <w:rPr>
          <w:rFonts w:eastAsia="Times New Roman"/>
        </w:rPr>
      </w:pPr>
    </w:p>
    <w:p w14:paraId="7606C478" w14:textId="60DBA77D" w:rsidR="006A111D" w:rsidRDefault="006A111D" w:rsidP="006A111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76EF054" wp14:editId="538CEFE3">
            <wp:extent cx="843280" cy="294640"/>
            <wp:effectExtent l="0" t="0" r="0" b="10160"/>
            <wp:docPr id="2" name="Picture 2" descr="https://licensebuttons.net/l/by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censebuttons.net/l/by/3.0/88x3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3F48" w14:textId="43478C21" w:rsidR="00904833" w:rsidRDefault="006A111D">
      <w:r w:rsidRPr="006A111D">
        <w:rPr>
          <w:rFonts w:eastAsia="Times New Roman"/>
        </w:rPr>
        <w:t>https://creativecommons.org/licenses/by/4.0/</w:t>
      </w:r>
      <w:bookmarkStart w:id="0" w:name="_GoBack"/>
      <w:bookmarkEnd w:id="0"/>
    </w:p>
    <w:sectPr w:rsidR="00904833" w:rsidSect="00122D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6A0E"/>
    <w:multiLevelType w:val="hybridMultilevel"/>
    <w:tmpl w:val="F37C8982"/>
    <w:lvl w:ilvl="0" w:tplc="D65C06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A99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1E58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1C0D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C8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1A0E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6281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98FE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0C0A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886736"/>
    <w:multiLevelType w:val="hybridMultilevel"/>
    <w:tmpl w:val="B87E31B8"/>
    <w:lvl w:ilvl="0" w:tplc="ADDA11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A4C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6DF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6CB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AE3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0F0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C6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CB8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6A3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6395"/>
    <w:multiLevelType w:val="hybridMultilevel"/>
    <w:tmpl w:val="27BA990C"/>
    <w:lvl w:ilvl="0" w:tplc="D966A4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091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E0D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07F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EAE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050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8E6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69F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2D6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46128"/>
    <w:multiLevelType w:val="hybridMultilevel"/>
    <w:tmpl w:val="F5D6BA50"/>
    <w:lvl w:ilvl="0" w:tplc="3676A6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C5F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2F4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ED6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43C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019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25A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2F6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A90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719A5"/>
    <w:multiLevelType w:val="hybridMultilevel"/>
    <w:tmpl w:val="2F2C37BA"/>
    <w:lvl w:ilvl="0" w:tplc="5B3208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4F6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81D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A18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A5B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CA6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C78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4A3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409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85"/>
    <w:rsid w:val="00122DC6"/>
    <w:rsid w:val="00163C31"/>
    <w:rsid w:val="00207DA7"/>
    <w:rsid w:val="00312907"/>
    <w:rsid w:val="005E3A52"/>
    <w:rsid w:val="006A111D"/>
    <w:rsid w:val="006F0385"/>
    <w:rsid w:val="00777F1C"/>
    <w:rsid w:val="007A717A"/>
    <w:rsid w:val="008F77FC"/>
    <w:rsid w:val="00904833"/>
    <w:rsid w:val="009513C0"/>
    <w:rsid w:val="00BA4B2B"/>
    <w:rsid w:val="00C75722"/>
    <w:rsid w:val="00CD2B42"/>
    <w:rsid w:val="00DF63E3"/>
    <w:rsid w:val="00EF17A4"/>
    <w:rsid w:val="00F3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7CC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17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07DA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3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38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13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17A4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07DA7"/>
    <w:rPr>
      <w:rFonts w:ascii="Times New Roman" w:hAnsi="Times New Roman" w:cs="Times New Roman"/>
      <w:b/>
      <w:bCs/>
      <w:sz w:val="27"/>
      <w:szCs w:val="27"/>
    </w:rPr>
  </w:style>
  <w:style w:type="character" w:customStyle="1" w:styleId="watch-title">
    <w:name w:val="watch-title"/>
    <w:basedOn w:val="DefaultParagraphFont"/>
    <w:rsid w:val="00312907"/>
  </w:style>
  <w:style w:type="character" w:styleId="HTMLCite">
    <w:name w:val="HTML Cite"/>
    <w:basedOn w:val="DefaultParagraphFont"/>
    <w:uiPriority w:val="99"/>
    <w:semiHidden/>
    <w:unhideWhenUsed/>
    <w:rsid w:val="009048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pyright.gov/title17/" TargetMode="External"/><Relationship Id="rId20" Type="http://schemas.openxmlformats.org/officeDocument/2006/relationships/hyperlink" Target="http://lib.lsu.edu/services/copyright/teach/index" TargetMode="External"/><Relationship Id="rId21" Type="http://schemas.openxmlformats.org/officeDocument/2006/relationships/image" Target="media/image1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copyright.gov/fair-use/" TargetMode="External"/><Relationship Id="rId11" Type="http://schemas.openxmlformats.org/officeDocument/2006/relationships/hyperlink" Target="http://www.centerforsocialmedia.org/fair-use/best-practices" TargetMode="External"/><Relationship Id="rId12" Type="http://schemas.openxmlformats.org/officeDocument/2006/relationships/hyperlink" Target="http://www.arl.org/focus-areas/copyright-ip/fair-use/code-of-best-practices" TargetMode="External"/><Relationship Id="rId13" Type="http://schemas.openxmlformats.org/officeDocument/2006/relationships/hyperlink" Target="https://copyright.cornell.edu/resources/publicdomain.cfm" TargetMode="External"/><Relationship Id="rId14" Type="http://schemas.openxmlformats.org/officeDocument/2006/relationships/hyperlink" Target="http://creativecommons.org/" TargetMode="External"/><Relationship Id="rId15" Type="http://schemas.openxmlformats.org/officeDocument/2006/relationships/hyperlink" Target="http://creativecommons.org/education" TargetMode="External"/><Relationship Id="rId16" Type="http://schemas.openxmlformats.org/officeDocument/2006/relationships/hyperlink" Target="http://www.howtoresolved.com/public/index.php/tube/m5wRUHl6ZVU/finding-using-modifying-and-creating-oer-copyright-fair-use-and-creative-commons-part-1" TargetMode="External"/><Relationship Id="rId17" Type="http://schemas.openxmlformats.org/officeDocument/2006/relationships/hyperlink" Target="http://www.sparc.arl.org/issues/open-education" TargetMode="External"/><Relationship Id="rId18" Type="http://schemas.openxmlformats.org/officeDocument/2006/relationships/hyperlink" Target="http://fairuse.stanford.edu/overview/introduction/getting-permission/" TargetMode="External"/><Relationship Id="rId19" Type="http://schemas.openxmlformats.org/officeDocument/2006/relationships/hyperlink" Target="http://fairuse.stanford.edu/internet-resource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commons.cornell.edu/handle/1813/14142" TargetMode="External"/><Relationship Id="rId6" Type="http://schemas.openxmlformats.org/officeDocument/2006/relationships/hyperlink" Target="https://www.coursera.org/learn/copyright-for-education" TargetMode="External"/><Relationship Id="rId7" Type="http://schemas.openxmlformats.org/officeDocument/2006/relationships/hyperlink" Target="http://www.affordablelearninggeorgia.org/open_resources/open_licensing_and_copyright" TargetMode="External"/><Relationship Id="rId8" Type="http://schemas.openxmlformats.org/officeDocument/2006/relationships/hyperlink" Target="http://www.usg.edu/policymanual/section6/C3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581</Words>
  <Characters>3318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ALG Webinar:  Copyright and Open Licensing for Affordable and OER Courses</vt:lpstr>
      <vt:lpstr>        September 25, 2015</vt:lpstr>
      <vt:lpstr>Copyright Term and the Public Domain in the United States</vt:lpstr>
      <vt:lpstr>https://copyright.cornell.edu/resources/publicdomain.cfm</vt:lpstr>
      <vt:lpstr/>
      <vt:lpstr>CC Video: Finding, Using, Modifying and Creating OER: Copyright, Fair Use and Cr</vt:lpstr>
    </vt:vector>
  </TitlesOfParts>
  <Company>Emory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Alsing Macklin</dc:creator>
  <cp:keywords/>
  <dc:description/>
  <cp:lastModifiedBy>Macklin, Lisa</cp:lastModifiedBy>
  <cp:revision>6</cp:revision>
  <cp:lastPrinted>2015-05-27T23:29:00Z</cp:lastPrinted>
  <dcterms:created xsi:type="dcterms:W3CDTF">2015-09-20T19:35:00Z</dcterms:created>
  <dcterms:modified xsi:type="dcterms:W3CDTF">2015-09-21T21:25:00Z</dcterms:modified>
</cp:coreProperties>
</file>